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10DF" w14:textId="3FCE3EA5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E4066E">
        <w:rPr>
          <w:bCs w:val="0"/>
          <w:sz w:val="26"/>
          <w:szCs w:val="26"/>
        </w:rPr>
        <w:t>14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450A5E" w:rsidRPr="00BB30BE">
        <w:rPr>
          <w:sz w:val="26"/>
          <w:szCs w:val="26"/>
        </w:rPr>
        <w:t>4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1AB2D030" w:rsidR="007123E3" w:rsidRPr="00AB0F5D" w:rsidRDefault="00E4066E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0.202</w:t>
            </w:r>
            <w:r w:rsidR="00450A5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AB0F5D" w:rsidRDefault="0002571B" w:rsidP="00B8189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E348B3" w14:textId="77777777" w:rsidR="00E4066E" w:rsidRPr="00E4066E" w:rsidRDefault="00AA4897" w:rsidP="00E4066E">
      <w:pPr>
        <w:pStyle w:val="ae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Hlk58588837"/>
      <w:r w:rsidRPr="00BB30B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F0E12" w:rsidRPr="003F0E12">
        <w:rPr>
          <w:rFonts w:ascii="Times New Roman" w:hAnsi="Times New Roman" w:cs="Times New Roman"/>
          <w:b/>
          <w:sz w:val="26"/>
          <w:szCs w:val="26"/>
        </w:rPr>
        <w:t xml:space="preserve">Наименование конкурса в электронной форме: </w:t>
      </w:r>
      <w:bookmarkStart w:id="1" w:name="_Hlk164760024"/>
      <w:r w:rsidR="00E4066E" w:rsidRPr="00E4066E">
        <w:rPr>
          <w:rFonts w:ascii="Times New Roman" w:hAnsi="Times New Roman"/>
          <w:bCs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r w:rsidR="00E4066E" w:rsidRPr="00E4066E">
        <w:rPr>
          <w:rFonts w:ascii="Times New Roman" w:hAnsi="Times New Roman"/>
          <w:bCs/>
          <w:sz w:val="26"/>
          <w:szCs w:val="26"/>
        </w:rPr>
        <w:t>П</w:t>
      </w:r>
      <w:r w:rsidR="00E4066E" w:rsidRPr="00E4066E">
        <w:rPr>
          <w:rFonts w:ascii="Times New Roman" w:hAnsi="Times New Roman"/>
          <w:bCs/>
          <w:iCs/>
          <w:sz w:val="26"/>
          <w:szCs w:val="26"/>
        </w:rPr>
        <w:t xml:space="preserve">оставка </w:t>
      </w:r>
      <w:bookmarkStart w:id="6" w:name="_Hlk163056901"/>
      <w:r w:rsidR="00E4066E" w:rsidRPr="00E4066E">
        <w:rPr>
          <w:rFonts w:ascii="Times New Roman" w:hAnsi="Times New Roman"/>
          <w:bCs/>
          <w:iCs/>
          <w:sz w:val="26"/>
          <w:szCs w:val="26"/>
        </w:rPr>
        <w:t>автогрейдера ДЗ-250 (или эквивалент)</w:t>
      </w:r>
      <w:bookmarkEnd w:id="2"/>
      <w:bookmarkEnd w:id="6"/>
      <w:r w:rsidR="00E4066E" w:rsidRPr="00E4066E">
        <w:rPr>
          <w:rFonts w:ascii="Times New Roman" w:hAnsi="Times New Roman"/>
          <w:bCs/>
          <w:iCs/>
          <w:sz w:val="26"/>
          <w:szCs w:val="26"/>
        </w:rPr>
        <w:t>»</w:t>
      </w:r>
      <w:bookmarkEnd w:id="3"/>
      <w:r w:rsidR="00E4066E" w:rsidRPr="00E4066E">
        <w:rPr>
          <w:rFonts w:ascii="Times New Roman" w:hAnsi="Times New Roman"/>
          <w:bCs/>
          <w:sz w:val="26"/>
          <w:szCs w:val="26"/>
        </w:rPr>
        <w:t>.</w:t>
      </w:r>
      <w:bookmarkEnd w:id="4"/>
      <w:bookmarkEnd w:id="5"/>
    </w:p>
    <w:bookmarkEnd w:id="1"/>
    <w:p w14:paraId="2CF0BA8F" w14:textId="77777777" w:rsidR="00E4066E" w:rsidRDefault="00E4066E" w:rsidP="00B81898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49EA8D" w14:textId="04E05385" w:rsidR="003F0E12" w:rsidRPr="003F0E12" w:rsidRDefault="00AA4897" w:rsidP="00B81898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F0E12" w:rsidRPr="003F0E12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3F0E12" w:rsidRPr="003F0E12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51527C09" w14:textId="77777777" w:rsidR="00E4066E" w:rsidRDefault="00E4066E" w:rsidP="00E4066E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5997BB" w14:textId="2A31BDFE" w:rsidR="00E4066E" w:rsidRPr="00E4066E" w:rsidRDefault="00AA4897" w:rsidP="00E4066E">
      <w:pPr>
        <w:pStyle w:val="ae"/>
        <w:jc w:val="both"/>
        <w:rPr>
          <w:rFonts w:ascii="Times New Roman" w:hAnsi="Times New Roman"/>
          <w:bCs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End w:id="0"/>
      <w:r w:rsidR="003F0E12" w:rsidRPr="003F0E12">
        <w:rPr>
          <w:rFonts w:ascii="Times New Roman" w:hAnsi="Times New Roman"/>
          <w:b/>
          <w:bCs/>
          <w:sz w:val="26"/>
          <w:szCs w:val="26"/>
        </w:rPr>
        <w:t xml:space="preserve">Начальная (максимальная) цена договора: </w:t>
      </w:r>
      <w:r w:rsidR="00E4066E" w:rsidRPr="00E4066E">
        <w:rPr>
          <w:rFonts w:ascii="Times New Roman" w:hAnsi="Times New Roman"/>
          <w:b/>
          <w:bCs/>
          <w:sz w:val="26"/>
          <w:szCs w:val="26"/>
        </w:rPr>
        <w:t xml:space="preserve">13 963 666 </w:t>
      </w:r>
      <w:r w:rsidR="00E4066E" w:rsidRPr="00E4066E">
        <w:rPr>
          <w:rFonts w:ascii="Times New Roman" w:hAnsi="Times New Roman"/>
          <w:bCs/>
          <w:sz w:val="26"/>
          <w:szCs w:val="26"/>
        </w:rPr>
        <w:t>(тринадцать миллионов девятьсот шестьдесят три тысячи шестьсот шестьдесят шесть)</w:t>
      </w:r>
      <w:r w:rsidR="00E4066E" w:rsidRPr="00E4066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4066E" w:rsidRPr="00E4066E">
        <w:rPr>
          <w:rFonts w:ascii="Times New Roman" w:hAnsi="Times New Roman"/>
          <w:bCs/>
          <w:sz w:val="26"/>
          <w:szCs w:val="26"/>
        </w:rPr>
        <w:t>рублей</w:t>
      </w:r>
      <w:r w:rsidR="00E4066E" w:rsidRPr="00E4066E">
        <w:rPr>
          <w:rFonts w:ascii="Times New Roman" w:hAnsi="Times New Roman"/>
          <w:b/>
          <w:bCs/>
          <w:sz w:val="26"/>
          <w:szCs w:val="26"/>
        </w:rPr>
        <w:t xml:space="preserve"> 67 </w:t>
      </w:r>
      <w:r w:rsidR="00E4066E" w:rsidRPr="00E4066E">
        <w:rPr>
          <w:rFonts w:ascii="Times New Roman" w:hAnsi="Times New Roman"/>
          <w:bCs/>
          <w:sz w:val="26"/>
          <w:szCs w:val="26"/>
        </w:rPr>
        <w:t>копеек, включая налоги, сборы и платежи, установленные законодательством РФ.</w:t>
      </w:r>
    </w:p>
    <w:p w14:paraId="4D321152" w14:textId="77777777" w:rsidR="00E4066E" w:rsidRDefault="00E4066E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F68DD1" w14:textId="646D390A" w:rsidR="003F0E12" w:rsidRPr="003F0E12" w:rsidRDefault="00BB30BE" w:rsidP="00B51032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F0E12" w:rsidRPr="003F0E12">
        <w:rPr>
          <w:rFonts w:ascii="Times New Roman" w:hAnsi="Times New Roman"/>
          <w:b/>
          <w:bCs/>
          <w:sz w:val="26"/>
          <w:szCs w:val="26"/>
        </w:rPr>
        <w:t>Срок (период) поставки товара:</w:t>
      </w:r>
      <w:r w:rsidR="003F0E12" w:rsidRPr="003F0E12">
        <w:rPr>
          <w:rFonts w:ascii="Times New Roman" w:hAnsi="Times New Roman"/>
          <w:b/>
          <w:sz w:val="26"/>
          <w:szCs w:val="26"/>
        </w:rPr>
        <w:t xml:space="preserve"> </w:t>
      </w:r>
      <w:r w:rsidR="003F0E12" w:rsidRPr="003F0E12">
        <w:rPr>
          <w:rFonts w:ascii="Times New Roman" w:hAnsi="Times New Roman"/>
          <w:sz w:val="26"/>
          <w:szCs w:val="26"/>
        </w:rPr>
        <w:t xml:space="preserve">не более </w:t>
      </w:r>
      <w:r w:rsidR="00E4066E">
        <w:rPr>
          <w:rFonts w:ascii="Times New Roman" w:hAnsi="Times New Roman"/>
          <w:sz w:val="26"/>
          <w:szCs w:val="26"/>
        </w:rPr>
        <w:t>15</w:t>
      </w:r>
      <w:r w:rsidR="003F0E12" w:rsidRPr="003F0E12">
        <w:rPr>
          <w:rFonts w:ascii="Times New Roman" w:hAnsi="Times New Roman"/>
          <w:sz w:val="26"/>
          <w:szCs w:val="26"/>
        </w:rPr>
        <w:t xml:space="preserve"> рабочих дней с момента заключения договора. </w:t>
      </w:r>
    </w:p>
    <w:p w14:paraId="6E8BF6B8" w14:textId="77777777" w:rsidR="00E4066E" w:rsidRDefault="00E4066E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97BE9E" w14:textId="14CF44B8" w:rsidR="00585E4D" w:rsidRPr="00BB30BE" w:rsidRDefault="00585E4D" w:rsidP="00B51032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2984C6A8" w14:textId="77777777" w:rsidR="00E4066E" w:rsidRDefault="00E4066E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3664C" w14:textId="0A84F3AC" w:rsidR="00AA4897" w:rsidRPr="00BB30BE" w:rsidRDefault="00AA4897" w:rsidP="00B51032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B81898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320"/>
        <w:gridCol w:w="1870"/>
      </w:tblGrid>
      <w:tr w:rsidR="00AA4897" w:rsidRPr="002378FA" w14:paraId="6A74394A" w14:textId="77777777" w:rsidTr="003F0E12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7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3F0E12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3F0E12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7EE6F425" w:rsidR="00AA4897" w:rsidRPr="002378FA" w:rsidRDefault="00E4066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3F0E12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3F0E12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3F0E12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7"/>
    <w:p w14:paraId="20F880B1" w14:textId="4FA64BB1" w:rsidR="00AA4897" w:rsidRPr="002378FA" w:rsidRDefault="00AA4897" w:rsidP="00B81898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55DD1A44" w14:textId="77777777" w:rsidR="00B51032" w:rsidRDefault="00B51032" w:rsidP="00B51032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6E76C4B0" w14:textId="09DF14E6" w:rsidR="002E76A8" w:rsidRPr="002E76A8" w:rsidRDefault="00585E4D" w:rsidP="00B51032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E4066E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E4066E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0.202</w:t>
      </w:r>
      <w:r w:rsidR="00450A5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proofErr w:type="spellStart"/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proofErr w:type="spellEnd"/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6DB3108A" w14:textId="77777777" w:rsidR="00B51032" w:rsidRDefault="00B51032" w:rsidP="00B5103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C5D664F" w14:textId="1E459007" w:rsidR="002E76A8" w:rsidRPr="006C24B0" w:rsidRDefault="00585E4D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0E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F0E12">
        <w:rPr>
          <w:rFonts w:ascii="Times New Roman" w:eastAsia="Times New Roman" w:hAnsi="Times New Roman"/>
          <w:sz w:val="26"/>
          <w:szCs w:val="26"/>
          <w:lang w:eastAsia="ru-RU"/>
        </w:rPr>
        <w:t>две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) заявки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3380"/>
        <w:gridCol w:w="2958"/>
        <w:gridCol w:w="2200"/>
      </w:tblGrid>
      <w:tr w:rsidR="002E76A8" w:rsidRPr="00B51032" w14:paraId="549EE797" w14:textId="77777777" w:rsidTr="006A0724">
        <w:trPr>
          <w:trHeight w:val="20"/>
          <w:tblHeader/>
          <w:tblCellSpacing w:w="0" w:type="dxa"/>
          <w:jc w:val="center"/>
        </w:trPr>
        <w:tc>
          <w:tcPr>
            <w:tcW w:w="770" w:type="pct"/>
            <w:vAlign w:val="center"/>
          </w:tcPr>
          <w:p w14:paraId="362ABB9E" w14:textId="77777777" w:rsidR="002E76A8" w:rsidRPr="00B51032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1574" w:type="pct"/>
            <w:vAlign w:val="center"/>
            <w:hideMark/>
          </w:tcPr>
          <w:p w14:paraId="206C6ADA" w14:textId="77777777" w:rsidR="002E76A8" w:rsidRPr="00B51032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8" w:name="_Hlk143691281"/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7A4BE77C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523" w:type="pct"/>
            <w:vAlign w:val="center"/>
            <w:hideMark/>
          </w:tcPr>
          <w:p w14:paraId="4CFC8C63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0FA2940D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133" w:type="pct"/>
            <w:vAlign w:val="center"/>
          </w:tcPr>
          <w:p w14:paraId="6B166148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BB30BE" w:rsidRPr="00B51032" w14:paraId="54542FFF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6F275D00" w14:textId="3688E775" w:rsidR="00BB30BE" w:rsidRPr="00B51032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0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4" w:type="pct"/>
            <w:vAlign w:val="center"/>
          </w:tcPr>
          <w:p w14:paraId="5427BE56" w14:textId="4EACB323" w:rsidR="00BB30BE" w:rsidRPr="00E4066E" w:rsidRDefault="00E4066E" w:rsidP="00E40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406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 "ЛИПЕЦККОМПЛЕКТ"</w:t>
            </w:r>
          </w:p>
        </w:tc>
        <w:tc>
          <w:tcPr>
            <w:tcW w:w="1523" w:type="pct"/>
            <w:vAlign w:val="center"/>
          </w:tcPr>
          <w:p w14:paraId="13BDD478" w14:textId="4B25F039" w:rsidR="00BB30BE" w:rsidRPr="00B51032" w:rsidRDefault="00E4066E" w:rsidP="003F0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406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398902, Липецкая область, г. Липецк, ул. Юношеская, 77</w:t>
            </w:r>
          </w:p>
        </w:tc>
        <w:tc>
          <w:tcPr>
            <w:tcW w:w="1133" w:type="pct"/>
            <w:vAlign w:val="center"/>
          </w:tcPr>
          <w:p w14:paraId="3E8939E8" w14:textId="77777777" w:rsidR="00E4066E" w:rsidRPr="00E4066E" w:rsidRDefault="00E4066E" w:rsidP="00E406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406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21.10.2024 </w:t>
            </w:r>
          </w:p>
          <w:p w14:paraId="748CB04B" w14:textId="317F3C0B" w:rsidR="00BB30BE" w:rsidRPr="00B51032" w:rsidRDefault="00E4066E" w:rsidP="00E406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06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09:53 (МСК)</w:t>
            </w:r>
          </w:p>
        </w:tc>
      </w:tr>
      <w:tr w:rsidR="00BB30BE" w:rsidRPr="00B51032" w14:paraId="26F5B6C6" w14:textId="77777777" w:rsidTr="006A0724">
        <w:trPr>
          <w:trHeight w:val="271"/>
          <w:tblCellSpacing w:w="0" w:type="dxa"/>
          <w:jc w:val="center"/>
        </w:trPr>
        <w:tc>
          <w:tcPr>
            <w:tcW w:w="770" w:type="pct"/>
            <w:vAlign w:val="center"/>
          </w:tcPr>
          <w:p w14:paraId="3F241AA1" w14:textId="35F14C8C" w:rsidR="00BB30BE" w:rsidRPr="00B51032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0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4" w:type="pct"/>
            <w:vAlign w:val="center"/>
          </w:tcPr>
          <w:p w14:paraId="6C65FC13" w14:textId="77777777" w:rsidR="00BB30BE" w:rsidRDefault="00E4066E" w:rsidP="00E40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066E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"ЧЕЛЯБИНСКАЯ МАШИНОСТРОИТЕЛЬНАЯ КОМПАНИЯ"</w:t>
            </w:r>
          </w:p>
          <w:p w14:paraId="671E5F96" w14:textId="723509CA" w:rsidR="00E4066E" w:rsidRPr="00E4066E" w:rsidRDefault="00E4066E" w:rsidP="00E406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23" w:type="pct"/>
            <w:vAlign w:val="center"/>
          </w:tcPr>
          <w:p w14:paraId="1345FA2D" w14:textId="2EE0BAD4" w:rsidR="00BB30BE" w:rsidRPr="00B51032" w:rsidRDefault="00E4066E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9" w:name="_Hlk181084871"/>
            <w:r w:rsidRPr="00E406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454087, г. Челябинск, ул. Блюхера, 65, помещение 2, офис 2.</w:t>
            </w:r>
            <w:bookmarkEnd w:id="9"/>
          </w:p>
        </w:tc>
        <w:tc>
          <w:tcPr>
            <w:tcW w:w="1133" w:type="pct"/>
            <w:vAlign w:val="center"/>
          </w:tcPr>
          <w:p w14:paraId="69C20D6C" w14:textId="77777777" w:rsidR="00E4066E" w:rsidRPr="00E4066E" w:rsidRDefault="00E4066E" w:rsidP="00E406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406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23.10.2024 </w:t>
            </w:r>
          </w:p>
          <w:p w14:paraId="7E9B4D69" w14:textId="5489C79E" w:rsidR="00BB30BE" w:rsidRPr="00B51032" w:rsidRDefault="00E4066E" w:rsidP="00E4066E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406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14:45 (МСК)</w:t>
            </w:r>
          </w:p>
        </w:tc>
      </w:tr>
      <w:bookmarkEnd w:id="8"/>
    </w:tbl>
    <w:p w14:paraId="3AE7B71C" w14:textId="77777777" w:rsidR="00B51032" w:rsidRDefault="00B51032" w:rsidP="00B5103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D2340F1" w14:textId="098E8096" w:rsidR="00406F7C" w:rsidRDefault="00661934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>0 (ноль) заявок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52C2B341" w14:textId="77777777" w:rsidR="00B51032" w:rsidRDefault="00B51032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8CA86" w14:textId="666884FC" w:rsidR="00A56235" w:rsidRDefault="00F96E13" w:rsidP="00B51032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Y="67"/>
        <w:tblW w:w="5000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810"/>
      </w:tblGrid>
      <w:tr w:rsidR="008359D3" w:rsidRPr="00901769" w14:paraId="36D06175" w14:textId="77777777" w:rsidTr="003F0E12">
        <w:trPr>
          <w:tblHeader/>
          <w:tblCellSpacing w:w="0" w:type="dxa"/>
        </w:trPr>
        <w:tc>
          <w:tcPr>
            <w:tcW w:w="1606" w:type="pct"/>
            <w:vAlign w:val="center"/>
            <w:hideMark/>
          </w:tcPr>
          <w:p w14:paraId="0A2CEB04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0" w:name="_Hlk128671959"/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01769" w:rsidRDefault="008359D3" w:rsidP="008359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8D4073" w:rsidRPr="00901769" w14:paraId="3B044E76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733794C6" w14:textId="322862F4" w:rsidR="008D4073" w:rsidRPr="00901769" w:rsidRDefault="00BD128A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11A28F66" w:rsidR="008D4073" w:rsidRPr="00BB30BE" w:rsidRDefault="003F0E12" w:rsidP="003F0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0E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ООО </w:t>
            </w:r>
            <w:r w:rsidR="00E4066E" w:rsidRPr="00E406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"ЛИПЕЦККОМПЛЕКТ"</w:t>
            </w:r>
          </w:p>
        </w:tc>
      </w:tr>
      <w:tr w:rsidR="008D4073" w:rsidRPr="00901769" w14:paraId="726842B1" w14:textId="77777777" w:rsidTr="003F0E12">
        <w:trPr>
          <w:tblCellSpacing w:w="0" w:type="dxa"/>
        </w:trPr>
        <w:tc>
          <w:tcPr>
            <w:tcW w:w="1606" w:type="pct"/>
            <w:vAlign w:val="center"/>
          </w:tcPr>
          <w:p w14:paraId="3CEDABD2" w14:textId="1DDB8287" w:rsidR="008D4073" w:rsidRPr="00901769" w:rsidRDefault="00BD128A" w:rsidP="008D40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vAlign w:val="center"/>
          </w:tcPr>
          <w:p w14:paraId="04E57939" w14:textId="4F58B280" w:rsidR="008D4073" w:rsidRPr="00BD128A" w:rsidRDefault="003F0E12" w:rsidP="003F0E1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E12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E4066E" w:rsidRPr="00E4066E">
              <w:rPr>
                <w:rFonts w:ascii="Times New Roman" w:hAnsi="Times New Roman"/>
                <w:bCs/>
                <w:sz w:val="24"/>
                <w:szCs w:val="24"/>
              </w:rPr>
              <w:t>"ЧЕЛЯБИНСКАЯ МАШИНОСТРОИТЕЛЬНАЯ КОМПАНИЯ"</w:t>
            </w:r>
          </w:p>
        </w:tc>
      </w:tr>
      <w:bookmarkEnd w:id="10"/>
    </w:tbl>
    <w:p w14:paraId="121EC130" w14:textId="77777777" w:rsidR="00B51032" w:rsidRDefault="00B51032" w:rsidP="00B51032">
      <w:pPr>
        <w:suppressAutoHyphens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959A9A1" w14:textId="12639A2F" w:rsidR="00E46AAD" w:rsidRPr="00832454" w:rsidRDefault="00144A5F" w:rsidP="00B5103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91EB986" w14:textId="40E6062F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2C5E062E" w14:textId="2719635F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741ABBD" w14:textId="42F0F8C5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номера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7A6C6AB2" w:rsidR="0058595D" w:rsidRPr="003F0E12" w:rsidRDefault="00B51032" w:rsidP="00B5103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lastRenderedPageBreak/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на участие в конкурсе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="00025203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E4066E" w:rsidRPr="00E4066E">
        <w:rPr>
          <w:rFonts w:ascii="Times New Roman" w:eastAsia="Times New Roman" w:hAnsi="Times New Roman"/>
          <w:bCs/>
          <w:sz w:val="26"/>
          <w:szCs w:val="26"/>
        </w:rPr>
        <w:t xml:space="preserve">ООО "ЧЕЛЯБИНСКАЯ МАШИНОСТРОИТЕЛЬНАЯ КОМПАНИЯ" </w:t>
      </w:r>
      <w:r w:rsidR="008C06C1" w:rsidRPr="00CB69AB">
        <w:rPr>
          <w:rFonts w:ascii="Times New Roman" w:hAnsi="Times New Roman"/>
          <w:sz w:val="26"/>
          <w:szCs w:val="26"/>
        </w:rPr>
        <w:t>(</w:t>
      </w:r>
      <w:r w:rsidR="008527CF" w:rsidRPr="00CB69AB">
        <w:rPr>
          <w:rFonts w:ascii="Times New Roman" w:hAnsi="Times New Roman"/>
          <w:sz w:val="26"/>
          <w:szCs w:val="26"/>
        </w:rPr>
        <w:t>адрес</w:t>
      </w:r>
      <w:r w:rsidR="00CB69AB" w:rsidRPr="00CB69AB">
        <w:rPr>
          <w:rFonts w:ascii="Times New Roman" w:hAnsi="Times New Roman"/>
          <w:sz w:val="26"/>
          <w:szCs w:val="26"/>
        </w:rPr>
        <w:t xml:space="preserve"> юридического </w:t>
      </w:r>
      <w:r w:rsidR="00CB69AB" w:rsidRPr="006A0724">
        <w:rPr>
          <w:rFonts w:ascii="Times New Roman" w:hAnsi="Times New Roman"/>
          <w:sz w:val="26"/>
          <w:szCs w:val="26"/>
        </w:rPr>
        <w:t>лица</w:t>
      </w:r>
      <w:r w:rsidR="008527CF" w:rsidRPr="006A0724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="00E4066E" w:rsidRPr="00E4066E">
        <w:rPr>
          <w:rFonts w:ascii="Times New Roman" w:hAnsi="Times New Roman"/>
          <w:bCs/>
          <w:sz w:val="26"/>
          <w:szCs w:val="26"/>
        </w:rPr>
        <w:t xml:space="preserve">454087, </w:t>
      </w:r>
      <w:r w:rsidR="001D0962">
        <w:rPr>
          <w:rFonts w:ascii="Times New Roman" w:hAnsi="Times New Roman"/>
          <w:bCs/>
          <w:sz w:val="26"/>
          <w:szCs w:val="26"/>
        </w:rPr>
        <w:t xml:space="preserve">  </w:t>
      </w:r>
      <w:proofErr w:type="gramEnd"/>
      <w:r w:rsidR="001D0962"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="00E4066E" w:rsidRPr="00E4066E">
        <w:rPr>
          <w:rFonts w:ascii="Times New Roman" w:hAnsi="Times New Roman"/>
          <w:bCs/>
          <w:sz w:val="26"/>
          <w:szCs w:val="26"/>
        </w:rPr>
        <w:t>г. Челябинск, ул. Блюхера, 65, помещение 2, офис 2.</w:t>
      </w:r>
      <w:r w:rsidR="007A12DC" w:rsidRPr="006A0724">
        <w:rPr>
          <w:rFonts w:ascii="Times New Roman" w:hAnsi="Times New Roman"/>
          <w:sz w:val="26"/>
          <w:szCs w:val="26"/>
        </w:rPr>
        <w:t>)</w:t>
      </w:r>
      <w:r w:rsidR="008527CF" w:rsidRPr="006A0724">
        <w:rPr>
          <w:rFonts w:ascii="Times New Roman" w:hAnsi="Times New Roman"/>
          <w:sz w:val="26"/>
          <w:szCs w:val="26"/>
        </w:rPr>
        <w:t>.</w:t>
      </w:r>
    </w:p>
    <w:p w14:paraId="2257942D" w14:textId="5BFB7667" w:rsidR="00D60E19" w:rsidRPr="00EA6C2E" w:rsidRDefault="00025203" w:rsidP="00B51032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6A0724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второй </w:t>
      </w:r>
      <w:r w:rsidR="0061516E" w:rsidRPr="006A0724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6A0724">
        <w:rPr>
          <w:rFonts w:ascii="Times New Roman" w:eastAsia="Times New Roman" w:hAnsi="Times New Roman"/>
          <w:sz w:val="26"/>
          <w:szCs w:val="26"/>
        </w:rPr>
        <w:t xml:space="preserve"> </w:t>
      </w:r>
      <w:r w:rsidR="003F0E12" w:rsidRPr="006A0724">
        <w:rPr>
          <w:rFonts w:ascii="Times New Roman" w:hAnsi="Times New Roman"/>
          <w:bCs/>
          <w:sz w:val="26"/>
          <w:szCs w:val="26"/>
        </w:rPr>
        <w:t xml:space="preserve">ООО "ЛИПЕЦККОМПЛЕКТ" 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6A0724">
        <w:rPr>
          <w:rFonts w:ascii="Times New Roman" w:eastAsia="Times New Roman" w:hAnsi="Times New Roman"/>
          <w:sz w:val="26"/>
          <w:szCs w:val="26"/>
          <w:lang w:eastAsia="ar-SA"/>
        </w:rPr>
        <w:t xml:space="preserve">адрес </w:t>
      </w:r>
      <w:r w:rsidR="00CB69AB" w:rsidRPr="006A0724">
        <w:rPr>
          <w:rFonts w:ascii="Times New Roman" w:eastAsia="Times New Roman" w:hAnsi="Times New Roman"/>
          <w:sz w:val="26"/>
          <w:szCs w:val="26"/>
          <w:lang w:eastAsia="ar-SA"/>
        </w:rPr>
        <w:t>юридического лица</w:t>
      </w:r>
      <w:r w:rsidR="008527CF" w:rsidRPr="006A0724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731372" w:rsidRPr="006A072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A0724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="006A0724" w:rsidRPr="006A0724">
        <w:rPr>
          <w:rFonts w:ascii="Times New Roman" w:eastAsia="Times New Roman" w:hAnsi="Times New Roman"/>
          <w:sz w:val="26"/>
          <w:szCs w:val="26"/>
          <w:lang w:eastAsia="ar-SA"/>
        </w:rPr>
        <w:t>98902, Липецкая область, г. Липецк, ул. Юношеская, д.77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>).</w:t>
      </w:r>
      <w:r w:rsidR="00E46AAD" w:rsidRPr="00EA6C2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39A761DB" w14:textId="62EB4339" w:rsidR="00711676" w:rsidRPr="00711676" w:rsidRDefault="00711676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11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2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1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2"/>
    </w:p>
    <w:p w14:paraId="0DE2BDAA" w14:textId="77777777" w:rsidR="00406F7C" w:rsidRDefault="00406F7C" w:rsidP="00711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2A38703D" w:rsidR="00DB70A3" w:rsidRPr="00711676" w:rsidRDefault="00AD6474" w:rsidP="00B510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64617EB1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48D18B98" w14:textId="3DB7CB5B" w:rsidR="00711676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  <w:p w14:paraId="03C6EE41" w14:textId="77777777" w:rsidR="00BD0E30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47FE59C6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1C140B33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 xml:space="preserve">         _______________ Е.В. Борисова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2DF84E20" w14:textId="77777777" w:rsidR="00BD0E30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4FE4EBEC" w14:textId="39F4EB1A" w:rsidR="00C94E78" w:rsidRDefault="00BD0E30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_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>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03EC1A8B" w:rsidR="00903416" w:rsidRP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>_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58595D" w:rsidRPr="0058595D" w14:paraId="411A04F1" w14:textId="77777777" w:rsidTr="00C75B38">
                    <w:tc>
                      <w:tcPr>
                        <w:tcW w:w="4903" w:type="dxa"/>
                      </w:tcPr>
                      <w:p w14:paraId="5A3144BF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2F273CD0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79718DC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32DE08E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Заказчик:</w:t>
                        </w:r>
                      </w:p>
                      <w:p w14:paraId="0B08AFA2" w14:textId="67A11AD2" w:rsidR="0058595D" w:rsidRPr="0058595D" w:rsidRDefault="00EE3F32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Г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енеральн</w:t>
                        </w:r>
                        <w:r>
                          <w:rPr>
                            <w:sz w:val="26"/>
                            <w:szCs w:val="26"/>
                          </w:rPr>
                          <w:t>ый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 директор</w:t>
                        </w:r>
                      </w:p>
                      <w:p w14:paraId="67469D4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АО «ОЭЗ ППТ «Липецк»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9A426D7" w14:textId="13C2EEA9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_____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>_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________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С.Н. Смирнова</w:t>
                        </w:r>
                      </w:p>
                      <w:p w14:paraId="5972F659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</w:t>
                        </w:r>
                      </w:p>
                      <w:p w14:paraId="1AF857F5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4F0FCE91" w14:textId="77777777" w:rsidR="00711676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</w:t>
                        </w:r>
                      </w:p>
                      <w:p w14:paraId="1D6B5DB1" w14:textId="0CAD8221" w:rsidR="00933189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44530CAC" w14:textId="093416DC" w:rsidR="0058595D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 xml:space="preserve">______________ </w:t>
                        </w:r>
                        <w:r w:rsidR="004A2832">
                          <w:rPr>
                            <w:sz w:val="26"/>
                            <w:szCs w:val="26"/>
                          </w:rPr>
                          <w:t>А.А. Базаев</w:t>
                        </w:r>
                      </w:p>
                    </w:tc>
                  </w:tr>
                  <w:tr w:rsidR="00711676" w:rsidRPr="0058595D" w14:paraId="64DE80CB" w14:textId="77777777" w:rsidTr="00115454">
                    <w:tc>
                      <w:tcPr>
                        <w:tcW w:w="4903" w:type="dxa"/>
                      </w:tcPr>
                      <w:p w14:paraId="52ECFA84" w14:textId="3AF61A14" w:rsidR="00711676" w:rsidRPr="0058595D" w:rsidRDefault="00933189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85375E3" w14:textId="77777777" w:rsidR="00711676" w:rsidRPr="0058595D" w:rsidRDefault="00711676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8CB78E4" w14:textId="77777777" w:rsidR="00AA7C69" w:rsidRDefault="00AA7C69" w:rsidP="00705739">
            <w:pPr>
              <w:spacing w:after="0"/>
              <w:rPr>
                <w:sz w:val="26"/>
                <w:szCs w:val="26"/>
              </w:rPr>
            </w:pPr>
          </w:p>
          <w:p w14:paraId="43F29A7D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025E8278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20692B3A" w14:textId="77777777" w:rsidR="00C94E78" w:rsidRDefault="00C94E78" w:rsidP="00705739">
            <w:pPr>
              <w:spacing w:after="0"/>
              <w:rPr>
                <w:sz w:val="26"/>
                <w:szCs w:val="26"/>
              </w:rPr>
            </w:pPr>
          </w:p>
          <w:p w14:paraId="537342A7" w14:textId="0318C85E" w:rsidR="000A4FE7" w:rsidRPr="0058595D" w:rsidRDefault="00AA7C69" w:rsidP="00705739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подписания протокола «___» ________________2024г.</w:t>
            </w: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6DD0AF63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3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4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5" w:name="_Hlk58941002"/>
      <w:bookmarkStart w:id="16" w:name="_Hlk164781636"/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0.202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450A5E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5"/>
      <w:bookmarkEnd w:id="13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End w:id="16"/>
    </w:p>
    <w:bookmarkEnd w:id="14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2334"/>
        <w:gridCol w:w="2286"/>
        <w:gridCol w:w="2286"/>
      </w:tblGrid>
      <w:tr w:rsidR="0070042A" w:rsidRPr="00274540" w14:paraId="7B9D70D5" w14:textId="3A10811B" w:rsidTr="006A0724">
        <w:trPr>
          <w:trHeight w:val="840"/>
          <w:tblHeader/>
          <w:tblCellSpacing w:w="0" w:type="dxa"/>
          <w:jc w:val="center"/>
        </w:trPr>
        <w:tc>
          <w:tcPr>
            <w:tcW w:w="1481" w:type="pct"/>
            <w:vAlign w:val="center"/>
            <w:hideMark/>
          </w:tcPr>
          <w:p w14:paraId="76AA4A15" w14:textId="77777777" w:rsidR="006A0724" w:rsidRDefault="0070042A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аименование участника закупки</w:t>
            </w:r>
            <w:r w:rsidR="006A0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1CB7B6" w14:textId="379BDD72" w:rsidR="0070042A" w:rsidRPr="006A0724" w:rsidRDefault="0070042A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lang w:eastAsia="ru-RU"/>
              </w:rPr>
              <w:t>(сокращенное</w:t>
            </w:r>
            <w:r w:rsidR="006A0724" w:rsidRPr="006A0724">
              <w:rPr>
                <w:rFonts w:ascii="Times New Roman" w:eastAsia="Times New Roman" w:hAnsi="Times New Roman"/>
                <w:lang w:eastAsia="ru-RU"/>
              </w:rPr>
              <w:t xml:space="preserve"> н</w:t>
            </w:r>
            <w:r w:rsidRPr="006A0724">
              <w:rPr>
                <w:rFonts w:ascii="Times New Roman" w:eastAsia="Times New Roman" w:hAnsi="Times New Roman"/>
                <w:lang w:eastAsia="ru-RU"/>
              </w:rPr>
              <w:t>аименование)</w:t>
            </w:r>
          </w:p>
        </w:tc>
        <w:tc>
          <w:tcPr>
            <w:tcW w:w="1189" w:type="pct"/>
            <w:vAlign w:val="center"/>
          </w:tcPr>
          <w:p w14:paraId="636BCE5D" w14:textId="77777777" w:rsidR="0070042A" w:rsidRDefault="0070042A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70042A" w:rsidRPr="006A0724" w:rsidRDefault="0070042A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A072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165" w:type="pct"/>
            <w:vAlign w:val="center"/>
          </w:tcPr>
          <w:p w14:paraId="1190D08D" w14:textId="14513C15" w:rsidR="0070042A" w:rsidRPr="00274540" w:rsidRDefault="0070042A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закупки</w:t>
            </w: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A0724">
              <w:rPr>
                <w:rFonts w:ascii="Times New Roman" w:eastAsia="Times New Roman" w:hAnsi="Times New Roman"/>
                <w:bCs/>
                <w:lang w:eastAsia="ru-RU"/>
              </w:rPr>
              <w:t>(есть/нет)</w:t>
            </w:r>
          </w:p>
        </w:tc>
        <w:tc>
          <w:tcPr>
            <w:tcW w:w="1165" w:type="pct"/>
            <w:vAlign w:val="center"/>
          </w:tcPr>
          <w:p w14:paraId="5FB3CF1D" w14:textId="77777777" w:rsidR="0070042A" w:rsidRPr="0070042A" w:rsidRDefault="0070042A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042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Срок поставки </w:t>
            </w:r>
          </w:p>
          <w:p w14:paraId="2635CB0B" w14:textId="101D6CCC" w:rsidR="0070042A" w:rsidRPr="006A0724" w:rsidRDefault="0070042A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A0724">
              <w:rPr>
                <w:rFonts w:ascii="Times New Roman" w:eastAsia="Times New Roman" w:hAnsi="Times New Roman"/>
                <w:lang w:eastAsia="ar-SA"/>
              </w:rPr>
              <w:t>(рабочих дней)</w:t>
            </w:r>
          </w:p>
        </w:tc>
      </w:tr>
      <w:tr w:rsidR="0070042A" w:rsidRPr="00274540" w14:paraId="48FFD39D" w14:textId="78BB1D7D" w:rsidTr="0070042A">
        <w:trPr>
          <w:trHeight w:val="454"/>
          <w:tblHeader/>
          <w:tblCellSpacing w:w="0" w:type="dxa"/>
          <w:jc w:val="center"/>
        </w:trPr>
        <w:tc>
          <w:tcPr>
            <w:tcW w:w="1481" w:type="pct"/>
            <w:vAlign w:val="center"/>
          </w:tcPr>
          <w:p w14:paraId="61FEA3BF" w14:textId="157C1E27" w:rsidR="0070042A" w:rsidRPr="00366653" w:rsidRDefault="00366653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bookmarkStart w:id="17" w:name="_Hlk160031215"/>
            <w:r w:rsidRPr="00366653">
              <w:rPr>
                <w:rFonts w:eastAsia="Times New Roman"/>
                <w:bCs/>
              </w:rPr>
              <w:t>ООО "ЛИПЕЦККОМПЛЕКТ"</w:t>
            </w:r>
          </w:p>
        </w:tc>
        <w:tc>
          <w:tcPr>
            <w:tcW w:w="1189" w:type="pct"/>
            <w:vAlign w:val="center"/>
          </w:tcPr>
          <w:p w14:paraId="00DCC6B5" w14:textId="644838D5" w:rsidR="0070042A" w:rsidRPr="00B41CEC" w:rsidRDefault="00B65854" w:rsidP="00BE23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13 963 666,67 </w:t>
            </w:r>
            <w:r w:rsidR="0070042A" w:rsidRPr="0070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5" w:type="pct"/>
            <w:vAlign w:val="center"/>
          </w:tcPr>
          <w:p w14:paraId="30BFCBF2" w14:textId="0636E130" w:rsidR="0070042A" w:rsidRPr="00274540" w:rsidRDefault="00366653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65" w:type="pct"/>
            <w:vAlign w:val="center"/>
          </w:tcPr>
          <w:p w14:paraId="255DE10E" w14:textId="2AFC23EA" w:rsidR="00B65854" w:rsidRDefault="00B65854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</w:t>
            </w:r>
            <w:r w:rsidR="0070042A" w:rsidRPr="007004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1B2D1B" w:rsidRPr="001B2D1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ятнадцать</w:t>
            </w:r>
            <w:r w:rsidR="0070042A" w:rsidRPr="0070042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  <w:r w:rsidR="0070042A" w:rsidRPr="0070042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D6742F7" w14:textId="0248291D" w:rsidR="0070042A" w:rsidRDefault="0070042A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042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дней</w:t>
            </w:r>
          </w:p>
        </w:tc>
      </w:tr>
      <w:tr w:rsidR="0070042A" w:rsidRPr="00274540" w14:paraId="16216E81" w14:textId="3D80CFA1" w:rsidTr="0070042A">
        <w:trPr>
          <w:trHeight w:val="454"/>
          <w:tblHeader/>
          <w:tblCellSpacing w:w="0" w:type="dxa"/>
          <w:jc w:val="center"/>
        </w:trPr>
        <w:tc>
          <w:tcPr>
            <w:tcW w:w="1481" w:type="pct"/>
            <w:vAlign w:val="center"/>
          </w:tcPr>
          <w:p w14:paraId="19660511" w14:textId="71FF58C9" w:rsidR="0070042A" w:rsidRPr="00366653" w:rsidRDefault="00366653" w:rsidP="00BE2366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366653">
              <w:rPr>
                <w:rFonts w:eastAsia="Times New Roman"/>
                <w:bCs/>
              </w:rPr>
              <w:t>ООО "ЧЕЛЯБИНСКАЯ МАШИНОСТРОИТЕЛЬНАЯ КОМПАНИЯ"</w:t>
            </w:r>
          </w:p>
        </w:tc>
        <w:tc>
          <w:tcPr>
            <w:tcW w:w="1189" w:type="pct"/>
            <w:vAlign w:val="center"/>
          </w:tcPr>
          <w:p w14:paraId="79DD22DB" w14:textId="79D10F63" w:rsidR="0070042A" w:rsidRPr="00B41CEC" w:rsidRDefault="00B65854" w:rsidP="00BE23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12 800 000,00</w:t>
            </w:r>
            <w:r w:rsidR="0070042A" w:rsidRPr="0070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65" w:type="pct"/>
            <w:vAlign w:val="center"/>
          </w:tcPr>
          <w:p w14:paraId="338F28EA" w14:textId="22B75260" w:rsidR="0070042A" w:rsidRPr="00274540" w:rsidRDefault="00366653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1165" w:type="pct"/>
            <w:vAlign w:val="center"/>
          </w:tcPr>
          <w:p w14:paraId="309D24C2" w14:textId="44014C38" w:rsidR="001B2D1B" w:rsidRDefault="00B65854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658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15 (</w:t>
            </w:r>
            <w:r w:rsidR="001B2D1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</w:t>
            </w:r>
            <w:r w:rsidR="001B2D1B" w:rsidRPr="001B2D1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ятнадцать</w:t>
            </w:r>
            <w:r w:rsidRPr="00B658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) </w:t>
            </w:r>
          </w:p>
          <w:p w14:paraId="11AA1B6C" w14:textId="745D0BDD" w:rsidR="0070042A" w:rsidRDefault="00B65854" w:rsidP="00BE2366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585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дней</w:t>
            </w:r>
          </w:p>
        </w:tc>
      </w:tr>
      <w:bookmarkEnd w:id="17"/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14C8F7" w14:textId="2F6E9D8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9EDA54" w14:textId="062A938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A2857" w14:textId="459A4EF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D4773B" w14:textId="30EEE4E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D157C6" w14:textId="1521348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E9D519" w14:textId="66A0EBA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7E7CFA" w14:textId="7D8D6BF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572F6AF" w14:textId="166E74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74BC02" w14:textId="34FD040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6160" w14:textId="52889FA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60B1C9" w14:textId="3E91651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E084AA" w14:textId="424E4F0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A1D9A" w14:textId="3D8E6BE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CF0172" w14:textId="6F773B8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342820" w14:textId="07F42B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308386" w14:textId="0932855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33513F" w14:textId="35C0BF8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801EDE" w14:textId="542D046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0F2136" w14:textId="0579F22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4AA9D7" w14:textId="75626C6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FE3C5F" w14:textId="0F23DC8C" w:rsidR="00BD0E30" w:rsidRPr="00BD0E30" w:rsidRDefault="00274540" w:rsidP="00BD0E3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BD0E30" w:rsidRP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30.10.2024 №14 ЭК/2024-3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2261"/>
        <w:gridCol w:w="2259"/>
        <w:gridCol w:w="2260"/>
      </w:tblGrid>
      <w:tr w:rsidR="0070042A" w:rsidRPr="00274540" w14:paraId="51F6DF54" w14:textId="17050F60" w:rsidTr="006A0724">
        <w:trPr>
          <w:trHeight w:val="3171"/>
          <w:jc w:val="center"/>
        </w:trPr>
        <w:tc>
          <w:tcPr>
            <w:tcW w:w="1366" w:type="pct"/>
            <w:vAlign w:val="center"/>
          </w:tcPr>
          <w:p w14:paraId="0728EB89" w14:textId="1DAE58DA" w:rsidR="0070042A" w:rsidRPr="00274540" w:rsidRDefault="0070042A" w:rsidP="00D2735B">
            <w:pPr>
              <w:spacing w:after="0" w:line="240" w:lineRule="auto"/>
              <w:ind w:left="142" w:hanging="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274540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70042A" w:rsidRPr="00274540" w:rsidRDefault="0070042A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274540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212" w:type="pct"/>
            <w:vAlign w:val="center"/>
          </w:tcPr>
          <w:p w14:paraId="242B0121" w14:textId="38ABB03B" w:rsidR="0070042A" w:rsidRPr="00B16DDD" w:rsidRDefault="0070042A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211" w:type="pct"/>
            <w:vAlign w:val="center"/>
          </w:tcPr>
          <w:p w14:paraId="20D71A4B" w14:textId="1B11521A" w:rsidR="0070042A" w:rsidRPr="00B16DDD" w:rsidRDefault="0070042A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DDD">
              <w:rPr>
                <w:sz w:val="24"/>
                <w:szCs w:val="24"/>
              </w:rPr>
              <w:t>Оценка заявки по критерию, установленному п.</w:t>
            </w:r>
            <w:r>
              <w:rPr>
                <w:sz w:val="24"/>
                <w:szCs w:val="24"/>
              </w:rPr>
              <w:t>2</w:t>
            </w:r>
            <w:r w:rsidRPr="00B16DDD">
              <w:rPr>
                <w:sz w:val="24"/>
                <w:szCs w:val="24"/>
              </w:rPr>
              <w:t xml:space="preserve"> п.п.15.1 п.15 Раздела </w:t>
            </w:r>
            <w:r w:rsidRPr="00B16DDD">
              <w:rPr>
                <w:sz w:val="24"/>
                <w:szCs w:val="24"/>
                <w:lang w:val="en-US"/>
              </w:rPr>
              <w:t>II</w:t>
            </w:r>
            <w:r w:rsidRPr="00B16DDD">
              <w:rPr>
                <w:sz w:val="24"/>
                <w:szCs w:val="24"/>
              </w:rPr>
              <w:t xml:space="preserve"> документации конкурса в электронной форме</w:t>
            </w:r>
            <w:r w:rsidR="00B04B35">
              <w:rPr>
                <w:sz w:val="24"/>
                <w:szCs w:val="24"/>
              </w:rPr>
              <w:t>*</w:t>
            </w:r>
          </w:p>
        </w:tc>
        <w:tc>
          <w:tcPr>
            <w:tcW w:w="1211" w:type="pct"/>
            <w:vAlign w:val="center"/>
          </w:tcPr>
          <w:p w14:paraId="5D602D2E" w14:textId="77777777" w:rsidR="0070042A" w:rsidRPr="0070042A" w:rsidRDefault="0070042A" w:rsidP="0070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70042A">
              <w:rPr>
                <w:bCs/>
                <w:sz w:val="24"/>
                <w:szCs w:val="24"/>
              </w:rPr>
              <w:t>Оценка заявки по критерию, установленному</w:t>
            </w:r>
          </w:p>
          <w:p w14:paraId="382B938B" w14:textId="02875D01" w:rsidR="0070042A" w:rsidRPr="00B16DDD" w:rsidRDefault="0070042A" w:rsidP="0070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</w:rPr>
            </w:pPr>
            <w:r w:rsidRPr="0070042A">
              <w:rPr>
                <w:bCs/>
                <w:sz w:val="24"/>
                <w:szCs w:val="24"/>
              </w:rPr>
              <w:t xml:space="preserve"> п.3 п.п.15.1 п.15 Раздела </w:t>
            </w:r>
            <w:r w:rsidRPr="0070042A">
              <w:rPr>
                <w:bCs/>
                <w:sz w:val="24"/>
                <w:szCs w:val="24"/>
                <w:lang w:val="en-US"/>
              </w:rPr>
              <w:t>II</w:t>
            </w:r>
            <w:r w:rsidRPr="0070042A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  <w:r w:rsidR="00B04B35">
              <w:rPr>
                <w:bCs/>
                <w:sz w:val="24"/>
                <w:szCs w:val="24"/>
              </w:rPr>
              <w:t>*</w:t>
            </w:r>
          </w:p>
        </w:tc>
      </w:tr>
      <w:tr w:rsidR="0070042A" w:rsidRPr="00274540" w14:paraId="57EE390E" w14:textId="7AC801C7" w:rsidTr="006A0724">
        <w:trPr>
          <w:jc w:val="center"/>
        </w:trPr>
        <w:tc>
          <w:tcPr>
            <w:tcW w:w="1366" w:type="pct"/>
            <w:vAlign w:val="center"/>
          </w:tcPr>
          <w:p w14:paraId="2BDDF188" w14:textId="1E44FC8B" w:rsidR="0070042A" w:rsidRPr="00563EF5" w:rsidRDefault="001B2D1B" w:rsidP="00B41CE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8" w:name="_Hlk160089876"/>
            <w:r w:rsidRPr="001B2D1B">
              <w:rPr>
                <w:bCs/>
                <w:sz w:val="24"/>
                <w:szCs w:val="24"/>
                <w:lang w:eastAsia="ru-RU"/>
              </w:rPr>
              <w:t>ООО "ЛИПЕЦККОМПЛЕКТ"</w:t>
            </w:r>
          </w:p>
        </w:tc>
        <w:tc>
          <w:tcPr>
            <w:tcW w:w="1212" w:type="pct"/>
            <w:vAlign w:val="center"/>
          </w:tcPr>
          <w:p w14:paraId="7C87C5B2" w14:textId="2019096E" w:rsidR="0070042A" w:rsidRPr="00274540" w:rsidRDefault="008233EE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1" w:type="pct"/>
            <w:vAlign w:val="center"/>
          </w:tcPr>
          <w:p w14:paraId="7FB82EF4" w14:textId="2787F677" w:rsidR="0070042A" w:rsidRPr="00274540" w:rsidRDefault="001B2D1B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" w:type="pct"/>
            <w:vAlign w:val="center"/>
          </w:tcPr>
          <w:p w14:paraId="65F917AB" w14:textId="6BE73F2A" w:rsidR="0070042A" w:rsidRPr="00274540" w:rsidRDefault="001B2D1B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0042A" w:rsidRPr="00274540" w14:paraId="0F0E915A" w14:textId="200DD603" w:rsidTr="006A0724">
        <w:trPr>
          <w:jc w:val="center"/>
        </w:trPr>
        <w:tc>
          <w:tcPr>
            <w:tcW w:w="1366" w:type="pct"/>
            <w:vAlign w:val="center"/>
          </w:tcPr>
          <w:p w14:paraId="690FB602" w14:textId="0741F644" w:rsidR="0070042A" w:rsidRPr="00563EF5" w:rsidRDefault="0070042A" w:rsidP="00B41CE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0042A">
              <w:rPr>
                <w:bCs/>
                <w:sz w:val="24"/>
                <w:szCs w:val="24"/>
                <w:lang w:eastAsia="ru-RU"/>
              </w:rPr>
              <w:t xml:space="preserve">ООО </w:t>
            </w:r>
            <w:r w:rsidR="001B2D1B" w:rsidRPr="001B2D1B">
              <w:rPr>
                <w:bCs/>
                <w:sz w:val="24"/>
                <w:szCs w:val="24"/>
                <w:lang w:eastAsia="ru-RU"/>
              </w:rPr>
              <w:t>"ЧЕЛЯБИНСКАЯ МАШИНОСТРОИТЕЛЬНАЯ КОМПАНИЯ"</w:t>
            </w:r>
          </w:p>
        </w:tc>
        <w:tc>
          <w:tcPr>
            <w:tcW w:w="1212" w:type="pct"/>
            <w:vAlign w:val="center"/>
          </w:tcPr>
          <w:p w14:paraId="1AC66875" w14:textId="3296D77D" w:rsidR="0070042A" w:rsidRPr="00274540" w:rsidRDefault="008233EE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1" w:type="pct"/>
            <w:vAlign w:val="center"/>
          </w:tcPr>
          <w:p w14:paraId="48A22266" w14:textId="5FF4ACED" w:rsidR="0070042A" w:rsidRPr="00274540" w:rsidRDefault="00BC4D1F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1" w:type="pct"/>
            <w:vAlign w:val="center"/>
          </w:tcPr>
          <w:p w14:paraId="4DD7F13A" w14:textId="40F491F0" w:rsidR="0070042A" w:rsidRPr="00274540" w:rsidRDefault="001B2D1B" w:rsidP="00B4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bookmarkEnd w:id="18"/>
    </w:tbl>
    <w:p w14:paraId="1E77519C" w14:textId="6282932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037309CC" w14:textId="60D396D7" w:rsidR="00ED2A03" w:rsidRDefault="00B51032" w:rsidP="00B04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*</w:t>
      </w:r>
      <w:r w:rsidRPr="00B51032">
        <w:rPr>
          <w:rFonts w:ascii="Times New Roman" w:eastAsia="Times New Roman" w:hAnsi="Times New Roman"/>
          <w:sz w:val="26"/>
          <w:szCs w:val="26"/>
        </w:rPr>
        <w:t xml:space="preserve"> </w:t>
      </w:r>
      <w:r w:rsidRPr="00B51032">
        <w:rPr>
          <w:rFonts w:ascii="Times New Roman" w:eastAsia="Times New Roman" w:hAnsi="Times New Roman"/>
          <w:sz w:val="23"/>
          <w:szCs w:val="23"/>
          <w:lang w:eastAsia="ru-RU"/>
        </w:rPr>
        <w:t>В соответствии с частью 19.2 ст. 3.4. Федеральный закон от 18.07.2011 N 223-ФЗ "О закупках товаров, работ, услуг отдельными видами юридических лиц" отсутствие информации и документов, подлежащих представлению в заявке на участие в закупке с участием субъектов малого и среднего предпринимательства для осуществления ее оценки в соответствии с критериями оценки заявок на участие в конкурсе в электронной форме, установленными конкурсной документацией, не является основанием для отклонения заявки.</w:t>
      </w:r>
    </w:p>
    <w:p w14:paraId="33FC68D7" w14:textId="2882C6D0" w:rsidR="00B04B35" w:rsidRPr="00B04B35" w:rsidRDefault="00B51032" w:rsidP="00B04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04B35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п.2 и п.3 п.п.15 п.15 Раздела </w:t>
      </w:r>
      <w:r w:rsidRPr="00B04B35">
        <w:rPr>
          <w:rFonts w:ascii="Times New Roman" w:eastAsia="Times New Roman" w:hAnsi="Times New Roman"/>
          <w:sz w:val="23"/>
          <w:szCs w:val="23"/>
          <w:lang w:val="en-US" w:eastAsia="ru-RU"/>
        </w:rPr>
        <w:t>II</w:t>
      </w:r>
      <w:r w:rsidRPr="00B04B35">
        <w:rPr>
          <w:rFonts w:ascii="Times New Roman" w:eastAsia="Times New Roman" w:hAnsi="Times New Roman"/>
          <w:sz w:val="23"/>
          <w:szCs w:val="23"/>
          <w:lang w:eastAsia="ru-RU"/>
        </w:rPr>
        <w:t xml:space="preserve"> документации конкурса в электронной форме в случае</w:t>
      </w:r>
      <w:r w:rsidR="00B04B3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B04B35" w:rsidRPr="00B04B35">
        <w:rPr>
          <w:rFonts w:ascii="Times New Roman" w:eastAsia="Times New Roman" w:hAnsi="Times New Roman"/>
          <w:bCs/>
          <w:sz w:val="23"/>
          <w:szCs w:val="23"/>
          <w:lang w:eastAsia="ru-RU"/>
        </w:rPr>
        <w:t>непредставления, несоответствие сведений (информации), либо отсутствия подтверждающих документов – заявке участника закупки по соответствующему показателю критерия выставляется «0» баллов.</w:t>
      </w:r>
    </w:p>
    <w:p w14:paraId="7E2B4548" w14:textId="754EE269" w:rsidR="00B51032" w:rsidRPr="00010A5B" w:rsidRDefault="00B51032" w:rsidP="00B020F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64B2BB" w14:textId="57C2370E" w:rsidR="00274540" w:rsidRPr="00274540" w:rsidRDefault="00274540" w:rsidP="00016458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0.2024 №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1BF" w:rsidRPr="003040B2" w14:paraId="097982AB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1F5AA" w14:textId="327E3910" w:rsidR="006E11BF" w:rsidRPr="006E11BF" w:rsidRDefault="00ED2A03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4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"ЛИПЕЦККОМПЛЕКТ"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16BB4219" w:rsidR="006E11BF" w:rsidRPr="003040B2" w:rsidRDefault="00BC4D1F" w:rsidP="00BC4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BC4D1F" w:rsidRPr="003040B2" w14:paraId="04F608FC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981E0" w14:textId="3B84E492" w:rsidR="00BC4D1F" w:rsidRPr="0070042A" w:rsidRDefault="00BC4D1F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4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"ЧЕЛЯБИНСКАЯ МАШИНОСТРОИТЕЛЬНАЯ КОМПАНИЯ"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783E2D" w14:textId="323A439F" w:rsidR="00BC4D1F" w:rsidRDefault="00BC4D1F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62CE3FF6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>0.2024 №</w:t>
      </w:r>
      <w:r w:rsidR="00BD0E30">
        <w:rPr>
          <w:rFonts w:ascii="Times New Roman" w:eastAsia="Times New Roman" w:hAnsi="Times New Roman"/>
          <w:bCs/>
          <w:sz w:val="24"/>
          <w:szCs w:val="24"/>
          <w:lang w:eastAsia="ru-RU"/>
        </w:rPr>
        <w:t>14</w:t>
      </w:r>
      <w:r w:rsidR="00016458" w:rsidRPr="000164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ЭК/2024-3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346CFD" w:rsidRPr="00274540" w14:paraId="303F3F9E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E5C7D2" w14:textId="530FDCAE" w:rsidR="00346CFD" w:rsidRPr="00E93E44" w:rsidRDefault="00BC4D1F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4D1F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"ЧЕЛЯБИНСКАЯ МАШИНОСТРОИТЕЛЬНАЯ КОМПАНИЯ"</w:t>
            </w:r>
          </w:p>
        </w:tc>
        <w:tc>
          <w:tcPr>
            <w:tcW w:w="1894" w:type="pct"/>
            <w:vAlign w:val="center"/>
          </w:tcPr>
          <w:p w14:paraId="632F7F9B" w14:textId="35C5D90E" w:rsidR="00346CFD" w:rsidRDefault="00346CFD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CFD" w:rsidRPr="00274540" w14:paraId="6EBCB2A9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901B" w14:textId="0DB28DEE" w:rsidR="00346CFD" w:rsidRPr="00E93E44" w:rsidRDefault="00ED2A03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42A">
              <w:rPr>
                <w:rFonts w:ascii="Times New Roman" w:eastAsia="Times New Roman" w:hAnsi="Times New Roman"/>
                <w:bCs/>
                <w:sz w:val="24"/>
                <w:szCs w:val="24"/>
              </w:rPr>
              <w:t>ООО "ЛИПЕЦККОМПЛЕКТ"</w:t>
            </w:r>
          </w:p>
        </w:tc>
        <w:tc>
          <w:tcPr>
            <w:tcW w:w="1894" w:type="pct"/>
            <w:vAlign w:val="center"/>
          </w:tcPr>
          <w:p w14:paraId="159E234B" w14:textId="19F1FBC7" w:rsidR="00346CFD" w:rsidRDefault="00346CFD" w:rsidP="00346C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9C78A4">
      <w:headerReference w:type="default" r:id="rId8"/>
      <w:pgSz w:w="11906" w:h="16838"/>
      <w:pgMar w:top="567" w:right="567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A5B"/>
    <w:rsid w:val="00010EB4"/>
    <w:rsid w:val="00013AC9"/>
    <w:rsid w:val="00016458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71BE"/>
    <w:rsid w:val="00091E3E"/>
    <w:rsid w:val="000949FD"/>
    <w:rsid w:val="00095CF8"/>
    <w:rsid w:val="000A24AB"/>
    <w:rsid w:val="000A2F69"/>
    <w:rsid w:val="000A4FE7"/>
    <w:rsid w:val="000A6389"/>
    <w:rsid w:val="000B1633"/>
    <w:rsid w:val="000B1F5C"/>
    <w:rsid w:val="000B3FF3"/>
    <w:rsid w:val="000B54D9"/>
    <w:rsid w:val="000C0915"/>
    <w:rsid w:val="000C6A7A"/>
    <w:rsid w:val="000E1A70"/>
    <w:rsid w:val="000E326F"/>
    <w:rsid w:val="000F15A3"/>
    <w:rsid w:val="000F2E9B"/>
    <w:rsid w:val="000F7AA4"/>
    <w:rsid w:val="0010236F"/>
    <w:rsid w:val="0010461B"/>
    <w:rsid w:val="0010699E"/>
    <w:rsid w:val="00112C06"/>
    <w:rsid w:val="00113900"/>
    <w:rsid w:val="0011588D"/>
    <w:rsid w:val="001248EF"/>
    <w:rsid w:val="00125AEE"/>
    <w:rsid w:val="00127B10"/>
    <w:rsid w:val="00131775"/>
    <w:rsid w:val="00134C57"/>
    <w:rsid w:val="0014037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2F8E"/>
    <w:rsid w:val="00175BFF"/>
    <w:rsid w:val="00176AD8"/>
    <w:rsid w:val="00181459"/>
    <w:rsid w:val="00192524"/>
    <w:rsid w:val="00194A3B"/>
    <w:rsid w:val="001A1DA6"/>
    <w:rsid w:val="001B0F3E"/>
    <w:rsid w:val="001B2D1B"/>
    <w:rsid w:val="001B3D14"/>
    <w:rsid w:val="001C0122"/>
    <w:rsid w:val="001C202A"/>
    <w:rsid w:val="001D0962"/>
    <w:rsid w:val="001E0EE6"/>
    <w:rsid w:val="001E10AF"/>
    <w:rsid w:val="001E30BE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1480"/>
    <w:rsid w:val="0023264D"/>
    <w:rsid w:val="00232720"/>
    <w:rsid w:val="00234CA0"/>
    <w:rsid w:val="002376DF"/>
    <w:rsid w:val="00237FA1"/>
    <w:rsid w:val="00241B06"/>
    <w:rsid w:val="00243AFF"/>
    <w:rsid w:val="00247D88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2254"/>
    <w:rsid w:val="002B74A1"/>
    <w:rsid w:val="002B7A0C"/>
    <w:rsid w:val="002C70EF"/>
    <w:rsid w:val="002C7BB1"/>
    <w:rsid w:val="002D3AC2"/>
    <w:rsid w:val="002D50ED"/>
    <w:rsid w:val="002E64F4"/>
    <w:rsid w:val="002E67E3"/>
    <w:rsid w:val="002E76A8"/>
    <w:rsid w:val="002F0B35"/>
    <w:rsid w:val="002F0E44"/>
    <w:rsid w:val="002F3BE3"/>
    <w:rsid w:val="002F5AA3"/>
    <w:rsid w:val="002F778C"/>
    <w:rsid w:val="00301E6D"/>
    <w:rsid w:val="003040B2"/>
    <w:rsid w:val="0031518D"/>
    <w:rsid w:val="0032597D"/>
    <w:rsid w:val="00335D0F"/>
    <w:rsid w:val="00345FA4"/>
    <w:rsid w:val="00346CFD"/>
    <w:rsid w:val="00347483"/>
    <w:rsid w:val="00353700"/>
    <w:rsid w:val="0035609D"/>
    <w:rsid w:val="00360163"/>
    <w:rsid w:val="00360E8A"/>
    <w:rsid w:val="003630D2"/>
    <w:rsid w:val="00366653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E5478"/>
    <w:rsid w:val="003F0E12"/>
    <w:rsid w:val="003F47AE"/>
    <w:rsid w:val="003F7084"/>
    <w:rsid w:val="00402918"/>
    <w:rsid w:val="00406F7C"/>
    <w:rsid w:val="00407CD5"/>
    <w:rsid w:val="004113BE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D3D24"/>
    <w:rsid w:val="004D5875"/>
    <w:rsid w:val="004E2F39"/>
    <w:rsid w:val="004E36FC"/>
    <w:rsid w:val="004E3E56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62A41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B1CA8"/>
    <w:rsid w:val="005B4C59"/>
    <w:rsid w:val="005B6295"/>
    <w:rsid w:val="005B69A7"/>
    <w:rsid w:val="005B6E19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252D"/>
    <w:rsid w:val="00643FB2"/>
    <w:rsid w:val="00644856"/>
    <w:rsid w:val="0064695B"/>
    <w:rsid w:val="0065199E"/>
    <w:rsid w:val="00654DF0"/>
    <w:rsid w:val="00661934"/>
    <w:rsid w:val="00663816"/>
    <w:rsid w:val="00663CBF"/>
    <w:rsid w:val="0066745F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724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D1A54"/>
    <w:rsid w:val="006D31E7"/>
    <w:rsid w:val="006D51F5"/>
    <w:rsid w:val="006D7693"/>
    <w:rsid w:val="006D7912"/>
    <w:rsid w:val="006D7B94"/>
    <w:rsid w:val="006E11BF"/>
    <w:rsid w:val="006E4924"/>
    <w:rsid w:val="006E513D"/>
    <w:rsid w:val="006F05C3"/>
    <w:rsid w:val="006F38A9"/>
    <w:rsid w:val="0070042A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6F46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66CF"/>
    <w:rsid w:val="00817754"/>
    <w:rsid w:val="00820C14"/>
    <w:rsid w:val="00822C07"/>
    <w:rsid w:val="008233EE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1121"/>
    <w:rsid w:val="00870117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E3C"/>
    <w:rsid w:val="008A6537"/>
    <w:rsid w:val="008B0001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498A"/>
    <w:rsid w:val="00967496"/>
    <w:rsid w:val="00967694"/>
    <w:rsid w:val="0097089C"/>
    <w:rsid w:val="009742FA"/>
    <w:rsid w:val="00977BB2"/>
    <w:rsid w:val="00982F1A"/>
    <w:rsid w:val="00983134"/>
    <w:rsid w:val="00995AAF"/>
    <w:rsid w:val="00997FEC"/>
    <w:rsid w:val="009A1F0F"/>
    <w:rsid w:val="009B0BA2"/>
    <w:rsid w:val="009B409B"/>
    <w:rsid w:val="009C15C4"/>
    <w:rsid w:val="009C1701"/>
    <w:rsid w:val="009C265B"/>
    <w:rsid w:val="009C30EA"/>
    <w:rsid w:val="009C78A4"/>
    <w:rsid w:val="009D1B4A"/>
    <w:rsid w:val="009D46D9"/>
    <w:rsid w:val="009D52D9"/>
    <w:rsid w:val="009D7477"/>
    <w:rsid w:val="009E122B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3DBB"/>
    <w:rsid w:val="00A36471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04B35"/>
    <w:rsid w:val="00B12C8F"/>
    <w:rsid w:val="00B1569D"/>
    <w:rsid w:val="00B16DDD"/>
    <w:rsid w:val="00B210BF"/>
    <w:rsid w:val="00B258CC"/>
    <w:rsid w:val="00B269EE"/>
    <w:rsid w:val="00B27081"/>
    <w:rsid w:val="00B27484"/>
    <w:rsid w:val="00B41CEC"/>
    <w:rsid w:val="00B42891"/>
    <w:rsid w:val="00B4528E"/>
    <w:rsid w:val="00B45641"/>
    <w:rsid w:val="00B51032"/>
    <w:rsid w:val="00B60762"/>
    <w:rsid w:val="00B617C5"/>
    <w:rsid w:val="00B65854"/>
    <w:rsid w:val="00B73F6F"/>
    <w:rsid w:val="00B74EB7"/>
    <w:rsid w:val="00B76711"/>
    <w:rsid w:val="00B81898"/>
    <w:rsid w:val="00B87B84"/>
    <w:rsid w:val="00B90B61"/>
    <w:rsid w:val="00B90F53"/>
    <w:rsid w:val="00B96933"/>
    <w:rsid w:val="00BA0703"/>
    <w:rsid w:val="00BA5D16"/>
    <w:rsid w:val="00BB2DD0"/>
    <w:rsid w:val="00BB30BE"/>
    <w:rsid w:val="00BB48AC"/>
    <w:rsid w:val="00BB66AB"/>
    <w:rsid w:val="00BC0585"/>
    <w:rsid w:val="00BC1522"/>
    <w:rsid w:val="00BC4D1F"/>
    <w:rsid w:val="00BC55BC"/>
    <w:rsid w:val="00BC570D"/>
    <w:rsid w:val="00BD0E30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4D0F"/>
    <w:rsid w:val="00CA704D"/>
    <w:rsid w:val="00CA7583"/>
    <w:rsid w:val="00CB00F2"/>
    <w:rsid w:val="00CB401A"/>
    <w:rsid w:val="00CB69AB"/>
    <w:rsid w:val="00CB7849"/>
    <w:rsid w:val="00CD0F71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365"/>
    <w:rsid w:val="00DB0366"/>
    <w:rsid w:val="00DB0F81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66E"/>
    <w:rsid w:val="00E40B3B"/>
    <w:rsid w:val="00E45E14"/>
    <w:rsid w:val="00E46AAD"/>
    <w:rsid w:val="00E52127"/>
    <w:rsid w:val="00E53503"/>
    <w:rsid w:val="00E56A86"/>
    <w:rsid w:val="00E60228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2A03"/>
    <w:rsid w:val="00ED4713"/>
    <w:rsid w:val="00ED520A"/>
    <w:rsid w:val="00ED5F1F"/>
    <w:rsid w:val="00ED7C2E"/>
    <w:rsid w:val="00EE3F32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304B4"/>
    <w:rsid w:val="00F44899"/>
    <w:rsid w:val="00F44AC9"/>
    <w:rsid w:val="00F451BB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29F7"/>
    <w:rsid w:val="00F874D8"/>
    <w:rsid w:val="00F910D7"/>
    <w:rsid w:val="00F94B83"/>
    <w:rsid w:val="00F95270"/>
    <w:rsid w:val="00F96E13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004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0042A"/>
    <w:rPr>
      <w:lang w:eastAsia="en-US"/>
    </w:rPr>
  </w:style>
  <w:style w:type="character" w:styleId="af6">
    <w:name w:val="footnote reference"/>
    <w:aliases w:val="Знак сноски-FN,Ciae niinee-FN,Used by Word for Help footnote symbols"/>
    <w:uiPriority w:val="99"/>
    <w:unhideWhenUsed/>
    <w:rsid w:val="0070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33</cp:revision>
  <cp:lastPrinted>2020-12-16T05:41:00Z</cp:lastPrinted>
  <dcterms:created xsi:type="dcterms:W3CDTF">2024-03-01T08:24:00Z</dcterms:created>
  <dcterms:modified xsi:type="dcterms:W3CDTF">2024-10-29T11:07:00Z</dcterms:modified>
</cp:coreProperties>
</file>