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33E9DCE9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93194978"/>
      <w:r w:rsidRPr="00BB30BE">
        <w:rPr>
          <w:bCs w:val="0"/>
          <w:sz w:val="26"/>
          <w:szCs w:val="26"/>
        </w:rPr>
        <w:t xml:space="preserve">Протокол № </w:t>
      </w:r>
      <w:r w:rsidR="00CD1194">
        <w:rPr>
          <w:bCs w:val="0"/>
          <w:sz w:val="26"/>
          <w:szCs w:val="26"/>
        </w:rPr>
        <w:t>4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CD1194">
        <w:rPr>
          <w:sz w:val="26"/>
          <w:szCs w:val="26"/>
        </w:rPr>
        <w:t>5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BD3D2BB" w:rsidR="007123E3" w:rsidRPr="00AB0F5D" w:rsidRDefault="00CD1194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701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AB0F5D" w:rsidRDefault="0002571B" w:rsidP="00585E4D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6A1521" w14:textId="77777777" w:rsidR="00CD1194" w:rsidRPr="004A2F45" w:rsidRDefault="00CD1194" w:rsidP="00CD1194">
      <w:pPr>
        <w:spacing w:after="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 конкурса в электронной форме: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" w:name="_Hlk58588837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«Оказание услуг по профессиональной уборке и комплексному обслуживанию </w:t>
      </w:r>
      <w:bookmarkStart w:id="2" w:name="_Hlk85721093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объектов АО «ОЭЗ ППТ «Липецк</w:t>
      </w:r>
      <w:bookmarkEnd w:id="2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6F548901" w14:textId="77777777" w:rsidR="00237A66" w:rsidRDefault="00237A66" w:rsidP="00CD1194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E5AE32F" w14:textId="1AA60D2F" w:rsidR="00CD1194" w:rsidRPr="004A2F45" w:rsidRDefault="00CD1194" w:rsidP="00CD119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Условия выполнения работ, оказания услуг: 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6CB2E42E" w14:textId="77777777" w:rsidR="00237A66" w:rsidRDefault="00237A66" w:rsidP="00CD119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2C47FDB" w14:textId="1918EFC4" w:rsidR="00CD1194" w:rsidRPr="004A2F45" w:rsidRDefault="00CD1194" w:rsidP="00CD119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договора: </w:t>
      </w:r>
      <w:bookmarkStart w:id="3" w:name="_Hlk191389034"/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7 320 981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(семь миллионов триста двадцать тысяч девятьсот восемьдесят один) рубль 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36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копеек,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bookmarkEnd w:id="3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включая налоги, сборы и платежи, установленные законодательством РФ.</w:t>
      </w:r>
    </w:p>
    <w:p w14:paraId="672E12D3" w14:textId="77777777" w:rsidR="00237A66" w:rsidRDefault="00237A66" w:rsidP="00CD1194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DCA3724" w14:textId="25E89879" w:rsidR="00CD1194" w:rsidRPr="004A2F45" w:rsidRDefault="00CD1194" w:rsidP="00CD1194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</w:t>
      </w:r>
      <w:bookmarkEnd w:id="1"/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 (период) выполнения работ, оказания услуг: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с 01.05.2025 года по 30.04.2026 года (включительно).</w:t>
      </w:r>
    </w:p>
    <w:p w14:paraId="0D86D428" w14:textId="77777777" w:rsidR="00237A66" w:rsidRDefault="00237A66" w:rsidP="00CD119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A795FAA" w14:textId="6D9523AF" w:rsidR="00CD1194" w:rsidRPr="004A2F45" w:rsidRDefault="00CD1194" w:rsidP="00CD1194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4A2F4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0EF461C3" w14:textId="77777777" w:rsidR="00237A66" w:rsidRDefault="00237A66" w:rsidP="00BB30BE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0885C572" w:rsidR="00AA4897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50"/>
        <w:gridCol w:w="4329"/>
        <w:gridCol w:w="1874"/>
      </w:tblGrid>
      <w:tr w:rsidR="00AA4897" w:rsidRPr="002378FA" w14:paraId="6A74394A" w14:textId="77777777" w:rsidTr="00BB30BE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4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BB30BE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527A2E33" w:rsidR="00AA4897" w:rsidRPr="002378FA" w:rsidRDefault="00CD1194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CD1194"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AA4897" w:rsidRPr="002378FA" w14:paraId="39C562E1" w14:textId="77777777" w:rsidTr="00BB30BE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A1055A4" w:rsidR="00AA4897" w:rsidRPr="002378FA" w:rsidRDefault="00CD1194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CD1194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BB30BE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BB30BE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BB30BE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4"/>
    <w:p w14:paraId="20F880B1" w14:textId="51E15A36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5791A0D3" w14:textId="77777777" w:rsidR="00CD1194" w:rsidRDefault="00CD1194" w:rsidP="002E76A8">
      <w:pPr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16F1DC00" w:rsidR="002E76A8" w:rsidRPr="002E76A8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CD1194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CD119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CD119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13FE1ED7" w14:textId="77777777" w:rsidR="00CD1194" w:rsidRDefault="00CD1194" w:rsidP="002E76A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C5D664F" w14:textId="6937928D" w:rsidR="002E76A8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D119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D1194"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D315930" w14:textId="77777777" w:rsidR="00CD1194" w:rsidRPr="006C24B0" w:rsidRDefault="00CD1194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689"/>
        <w:gridCol w:w="3056"/>
        <w:gridCol w:w="2273"/>
      </w:tblGrid>
      <w:tr w:rsidR="002E76A8" w:rsidRPr="008413E4" w14:paraId="549EE797" w14:textId="77777777" w:rsidTr="00870117">
        <w:trPr>
          <w:trHeight w:val="20"/>
          <w:tblHeader/>
          <w:tblCellSpacing w:w="0" w:type="dxa"/>
          <w:jc w:val="center"/>
        </w:trPr>
        <w:tc>
          <w:tcPr>
            <w:tcW w:w="1004" w:type="pct"/>
            <w:vAlign w:val="center"/>
          </w:tcPr>
          <w:p w14:paraId="362ABB9E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340" w:type="pct"/>
            <w:vAlign w:val="center"/>
            <w:hideMark/>
          </w:tcPr>
          <w:p w14:paraId="206C6ADA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" w:name="_Hlk143691281"/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A4BE77C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23" w:type="pct"/>
            <w:vAlign w:val="center"/>
            <w:hideMark/>
          </w:tcPr>
          <w:p w14:paraId="4CFC8C63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  <w:p w14:paraId="0FA2940D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33" w:type="pct"/>
            <w:vAlign w:val="center"/>
          </w:tcPr>
          <w:p w14:paraId="6B166148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CD1194" w:rsidRPr="00DD6E2F" w14:paraId="698CAFDC" w14:textId="77777777" w:rsidTr="00BD128A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0B55C229" w14:textId="28DEBE2E" w:rsidR="00CD1194" w:rsidRDefault="00CD1194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pct"/>
            <w:vAlign w:val="center"/>
          </w:tcPr>
          <w:p w14:paraId="74065284" w14:textId="13B18304" w:rsidR="00CD1194" w:rsidRPr="00BB30BE" w:rsidRDefault="00CD1194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523" w:type="pct"/>
            <w:vAlign w:val="center"/>
          </w:tcPr>
          <w:p w14:paraId="319897ED" w14:textId="126F7016" w:rsidR="00CD1194" w:rsidRPr="00237A66" w:rsidRDefault="00237A66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237A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133" w:type="pct"/>
            <w:vAlign w:val="center"/>
          </w:tcPr>
          <w:p w14:paraId="4609303F" w14:textId="46D736D7" w:rsidR="00CD1194" w:rsidRPr="00BB30BE" w:rsidRDefault="00CD1194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.03.2025</w:t>
            </w: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(МСК)</w:t>
            </w:r>
          </w:p>
        </w:tc>
      </w:tr>
      <w:tr w:rsidR="00CD1194" w:rsidRPr="00DD6E2F" w14:paraId="1C2AD575" w14:textId="77777777" w:rsidTr="00BD128A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1A749E35" w14:textId="56298E03" w:rsidR="00CD1194" w:rsidRDefault="00CD1194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pct"/>
            <w:vAlign w:val="center"/>
          </w:tcPr>
          <w:p w14:paraId="06E61B11" w14:textId="18E2C3D6" w:rsidR="00CD1194" w:rsidRPr="00BB30BE" w:rsidRDefault="00CD1194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"ИНСАЙТ+"</w:t>
            </w:r>
          </w:p>
        </w:tc>
        <w:tc>
          <w:tcPr>
            <w:tcW w:w="1523" w:type="pct"/>
            <w:vAlign w:val="center"/>
          </w:tcPr>
          <w:p w14:paraId="44A91D6A" w14:textId="72B3208F" w:rsidR="00CD1194" w:rsidRDefault="00CD1194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398032, Россия, Липецкая обл., г. Липецк, Проезд универсальный, стр. 2 П</w:t>
            </w:r>
          </w:p>
        </w:tc>
        <w:tc>
          <w:tcPr>
            <w:tcW w:w="1133" w:type="pct"/>
            <w:vAlign w:val="center"/>
          </w:tcPr>
          <w:p w14:paraId="26DA34DD" w14:textId="66180FED" w:rsidR="00CD1194" w:rsidRPr="00BB30BE" w:rsidRDefault="00CD1194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16.03.2025</w:t>
            </w:r>
            <w:r w:rsidRPr="00CD1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20:29 (МСК)</w:t>
            </w:r>
          </w:p>
        </w:tc>
      </w:tr>
      <w:bookmarkEnd w:id="5"/>
    </w:tbl>
    <w:p w14:paraId="07CD91A6" w14:textId="77777777" w:rsidR="00960C53" w:rsidRDefault="00960C53" w:rsidP="002E76A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71D80891" w:rsidR="00406F7C" w:rsidRDefault="00661934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237A66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237A66">
        <w:rPr>
          <w:rFonts w:ascii="Times New Roman" w:eastAsia="Times New Roman" w:hAnsi="Times New Roman"/>
          <w:sz w:val="26"/>
          <w:szCs w:val="26"/>
          <w:lang w:eastAsia="ar-SA"/>
        </w:rPr>
        <w:t>одна</w:t>
      </w:r>
      <w:r w:rsidR="00BD128A">
        <w:rPr>
          <w:rFonts w:ascii="Times New Roman" w:eastAsia="Times New Roman" w:hAnsi="Times New Roman"/>
          <w:sz w:val="26"/>
          <w:szCs w:val="26"/>
          <w:lang w:eastAsia="ar-SA"/>
        </w:rPr>
        <w:t>) заявк</w:t>
      </w:r>
      <w:r w:rsidR="00237A66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1F28498E" w14:textId="77777777" w:rsidR="00960C53" w:rsidRDefault="00960C53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CAE024A" w14:textId="6955DB53" w:rsidR="002C39AB" w:rsidRPr="002C39AB" w:rsidRDefault="00BD128A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8.2. </w:t>
      </w:r>
      <w:r w:rsidR="002C39AB"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п.14.1 ст.14 «Порядок рассмотрения и оценки заявок на участие в конкурсе в электронной форме» Раздел </w:t>
      </w:r>
      <w:r w:rsidR="002C39AB"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="002C39AB"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 отказать в допуске к участию в конкурсе участнику закупки «Участник №1» на основании:</w:t>
      </w:r>
    </w:p>
    <w:p w14:paraId="1A9AAC99" w14:textId="77AE90E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- ст.16 «Требования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свойств)» Раздел </w:t>
      </w:r>
      <w:r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документации;</w:t>
      </w:r>
    </w:p>
    <w:p w14:paraId="3ADC29A5" w14:textId="7777777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- ст.19.1 «Критерии отбора первых частей заявок» Раздел </w:t>
      </w:r>
      <w:r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документации, а именно:  </w:t>
      </w:r>
    </w:p>
    <w:p w14:paraId="2B368465" w14:textId="7777777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- в соответствии с п.1 ст.16 Раздел </w:t>
      </w:r>
      <w:r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форме», участник закупки при заполнении форм документов, включаемых в Заявку (</w:t>
      </w:r>
      <w:r w:rsidRPr="002C39AB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>Приложения № 2 «Пояснительная записка о функциональных, качественных и количественных характеристиках предмета закупки»)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форме, при описании </w:t>
      </w:r>
      <w:r w:rsidRPr="002C39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расходных материалов (далее – товар),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должен указать: наименование; количественные и качественные характеристики; товарный знак (его словесное обозначение) (при наличии); функциональные характеристики (потребительские свойства); конкретные показатели, соответствующие значениям, установленным Техническим заданием.</w:t>
      </w:r>
    </w:p>
    <w:p w14:paraId="6581EE48" w14:textId="7777777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- в соответствии с п. 2 ст.16 Раздел </w:t>
      </w:r>
      <w:r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форме», предоставление участником закупки сведений в отношении товаров, работ, услуг не должно сопровождаться словами «эквивалент», «аналог», «должен», «обязан быть».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«должен быть», «должен», то есть должны быть конкретными. </w:t>
      </w:r>
    </w:p>
    <w:p w14:paraId="449F26F5" w14:textId="7777777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Участником закупки при заполнении форм документов, включаемых в заявку </w:t>
      </w:r>
      <w:r w:rsidRPr="002C39AB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документации конкурса в электронной форме) не соблюдены требования пунктов №№ 1,2 ст.16 «Информация о проведении конкурса в электронной форме» Раздел </w:t>
      </w:r>
      <w:r w:rsidRPr="002C39AB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форме, а именно:</w:t>
      </w:r>
    </w:p>
    <w:p w14:paraId="28A666F0" w14:textId="77777777" w:rsidR="002C39AB" w:rsidRPr="002C39AB" w:rsidRDefault="002C39AB" w:rsidP="002C39A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описание предлагаемых расходных средств (далее – товар), применяемых при санитарной обработке помещений, сопровождается словами «или эквивалент», «не менее», «не более», что является нарушением требований конкурсной документации.</w:t>
      </w:r>
    </w:p>
    <w:p w14:paraId="34D3E5F5" w14:textId="5EDD64D0" w:rsidR="002C39AB" w:rsidRDefault="002C39AB" w:rsidP="007E6F7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2C39A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9.</w:t>
      </w:r>
      <w:r w:rsidRPr="002C39AB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bookmarkStart w:id="6" w:name="_Hlk193191997"/>
      <w:r w:rsidRPr="002C39AB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соответствии с п.1 ст.47 Положения о закупках, п.14.2 ст.14 Раздел </w:t>
      </w:r>
      <w:r w:rsidRPr="002C39AB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ar-SA"/>
        </w:rPr>
        <w:t>II</w:t>
      </w:r>
      <w:r w:rsidRPr="002C39AB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конкурсной документации, признать конкурс в электронной форме участниками которого могут быть только субъекты малого и среднего предпринимательства несостоявшимся, на основании того, что по результатам рассмотрения и оценки первых частей заявок, только одна заявка участника конкурса признана соответствующей требованиям конкурсной документации.</w:t>
      </w:r>
    </w:p>
    <w:bookmarkEnd w:id="6"/>
    <w:p w14:paraId="72C95476" w14:textId="777F06B4" w:rsidR="00DC4573" w:rsidRPr="00DC4573" w:rsidRDefault="00960C53" w:rsidP="00DC457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10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,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заявк</w:t>
      </w:r>
      <w:r w:rsidR="00804EB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на участие в конкурсе</w:t>
      </w:r>
      <w:r w:rsidR="00804EBD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которого признанна соответствующей требованиям конкурсной документации и в соответствии с п.1 ст.47 Положения о закупка</w:t>
      </w:r>
      <w:r w:rsidR="00DC4573">
        <w:rPr>
          <w:rFonts w:ascii="Times New Roman" w:eastAsia="Times New Roman" w:hAnsi="Times New Roman"/>
          <w:sz w:val="26"/>
          <w:szCs w:val="26"/>
          <w:lang w:eastAsia="ar-SA"/>
        </w:rPr>
        <w:t>х,</w:t>
      </w:r>
      <w:r w:rsidR="00804EBD">
        <w:rPr>
          <w:rFonts w:ascii="Times New Roman" w:eastAsia="Times New Roman" w:hAnsi="Times New Roman"/>
          <w:sz w:val="26"/>
          <w:szCs w:val="26"/>
          <w:lang w:eastAsia="ar-SA"/>
        </w:rPr>
        <w:t xml:space="preserve"> Заказчиком принято решение заключить договор с</w:t>
      </w:r>
      <w:r w:rsidR="00025203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C4573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участником закупки </w:t>
      </w:r>
      <w:r w:rsidR="00A4761F" w:rsidRPr="00CB69AB">
        <w:rPr>
          <w:rFonts w:ascii="Times New Roman" w:eastAsia="Times New Roman" w:hAnsi="Times New Roman"/>
          <w:bCs/>
          <w:sz w:val="26"/>
          <w:szCs w:val="26"/>
        </w:rPr>
        <w:t xml:space="preserve">ООО </w:t>
      </w:r>
      <w:r w:rsidR="00CB69AB" w:rsidRPr="00CB69AB">
        <w:rPr>
          <w:rFonts w:ascii="Times New Roman" w:eastAsia="Times New Roman" w:hAnsi="Times New Roman"/>
          <w:bCs/>
          <w:sz w:val="26"/>
          <w:szCs w:val="26"/>
        </w:rPr>
        <w:t xml:space="preserve">"ИНСАЙТ+" </w:t>
      </w:r>
      <w:r w:rsidR="00DC4573" w:rsidRPr="00DC4573">
        <w:rPr>
          <w:rFonts w:ascii="Times New Roman" w:eastAsia="Times New Roman" w:hAnsi="Times New Roman"/>
          <w:bCs/>
          <w:sz w:val="26"/>
          <w:szCs w:val="26"/>
        </w:rPr>
        <w:t>(адрес юридического лица: 398032, Липецкая обл., г. Липецк, Проезд универсальный, стр. 2 П)</w:t>
      </w:r>
      <w:r w:rsidR="00DC4573">
        <w:rPr>
          <w:rFonts w:ascii="Times New Roman" w:eastAsia="Times New Roman" w:hAnsi="Times New Roman"/>
          <w:bCs/>
          <w:sz w:val="26"/>
          <w:szCs w:val="26"/>
        </w:rPr>
        <w:t>, направив</w:t>
      </w:r>
      <w:r w:rsidR="00DC4573" w:rsidRPr="00DC4573">
        <w:rPr>
          <w:rFonts w:ascii="Times New Roman" w:eastAsia="Times New Roman" w:hAnsi="Times New Roman"/>
          <w:bCs/>
          <w:sz w:val="26"/>
          <w:szCs w:val="26"/>
        </w:rPr>
        <w:t xml:space="preserve"> проект</w:t>
      </w:r>
      <w:r w:rsidR="00DC4573" w:rsidRPr="00DC457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DC4573" w:rsidRPr="00DC4573">
        <w:rPr>
          <w:rFonts w:ascii="Times New Roman" w:eastAsia="Times New Roman" w:hAnsi="Times New Roman"/>
          <w:bCs/>
          <w:sz w:val="26"/>
          <w:szCs w:val="26"/>
        </w:rPr>
        <w:t>договора</w:t>
      </w:r>
      <w:r w:rsidR="00DC4573" w:rsidRPr="00DC4573">
        <w:rPr>
          <w:rFonts w:ascii="Times New Roman" w:eastAsia="Times New Roman" w:hAnsi="Times New Roman"/>
          <w:b/>
          <w:bCs/>
          <w:sz w:val="26"/>
          <w:szCs w:val="26"/>
        </w:rPr>
        <w:t>,</w:t>
      </w:r>
      <w:r w:rsidR="00DC4573" w:rsidRPr="00DC4573">
        <w:rPr>
          <w:rFonts w:ascii="Times New Roman" w:eastAsia="Times New Roman" w:hAnsi="Times New Roman"/>
          <w:bCs/>
          <w:sz w:val="26"/>
          <w:szCs w:val="26"/>
        </w:rPr>
        <w:t xml:space="preserve"> который составляется путем включения условий исполнения договора, предложенных </w:t>
      </w:r>
      <w:r w:rsidR="00DC4573">
        <w:rPr>
          <w:rFonts w:ascii="Times New Roman" w:eastAsia="Times New Roman" w:hAnsi="Times New Roman"/>
          <w:bCs/>
          <w:sz w:val="26"/>
          <w:szCs w:val="26"/>
        </w:rPr>
        <w:t>участником закупки</w:t>
      </w:r>
      <w:r w:rsidR="00DC4573" w:rsidRPr="00DC457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DC4573" w:rsidRPr="00DC4573">
        <w:rPr>
          <w:rFonts w:ascii="Times New Roman" w:eastAsia="Times New Roman" w:hAnsi="Times New Roman"/>
          <w:bCs/>
          <w:sz w:val="26"/>
          <w:szCs w:val="26"/>
        </w:rPr>
        <w:t>в заявке на участие в конкурсе в электронной форме, в проект договора, прилагаемый к конкурсной документации:</w:t>
      </w:r>
    </w:p>
    <w:p w14:paraId="30BA1F4A" w14:textId="268EEA72" w:rsidR="00DC4573" w:rsidRPr="00DC4573" w:rsidRDefault="00DC4573" w:rsidP="00DC457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C4573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Pr="00DC4573">
        <w:rPr>
          <w:rFonts w:ascii="Times New Roman" w:eastAsia="Times New Roman" w:hAnsi="Times New Roman"/>
          <w:b/>
          <w:bCs/>
          <w:sz w:val="26"/>
          <w:szCs w:val="26"/>
        </w:rPr>
        <w:t xml:space="preserve">цена договора </w:t>
      </w:r>
      <w:r w:rsidRPr="00DC4573">
        <w:rPr>
          <w:rFonts w:ascii="Times New Roman" w:eastAsia="Times New Roman" w:hAnsi="Times New Roman"/>
          <w:bCs/>
          <w:sz w:val="26"/>
          <w:szCs w:val="26"/>
        </w:rPr>
        <w:t>–</w:t>
      </w:r>
      <w:r w:rsidRPr="00DC457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C4573">
        <w:rPr>
          <w:rFonts w:ascii="Times New Roman" w:eastAsia="Times New Roman" w:hAnsi="Times New Roman"/>
          <w:b/>
          <w:sz w:val="26"/>
          <w:szCs w:val="26"/>
        </w:rPr>
        <w:t>7 120 291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C4573">
        <w:rPr>
          <w:rFonts w:ascii="Times New Roman" w:eastAsia="Times New Roman" w:hAnsi="Times New Roman"/>
          <w:bCs/>
          <w:sz w:val="26"/>
          <w:szCs w:val="26"/>
        </w:rPr>
        <w:t>(</w:t>
      </w:r>
      <w:r>
        <w:rPr>
          <w:rFonts w:ascii="Times New Roman" w:eastAsia="Times New Roman" w:hAnsi="Times New Roman"/>
          <w:bCs/>
          <w:sz w:val="26"/>
          <w:szCs w:val="26"/>
        </w:rPr>
        <w:t>с</w:t>
      </w:r>
      <w:r w:rsidRPr="00DC4573">
        <w:rPr>
          <w:rFonts w:ascii="Times New Roman" w:eastAsia="Times New Roman" w:hAnsi="Times New Roman"/>
          <w:bCs/>
          <w:sz w:val="26"/>
          <w:szCs w:val="26"/>
        </w:rPr>
        <w:t>емь миллионов сто двадцать тысяч двести девяносто один) рубл</w:t>
      </w:r>
      <w:r>
        <w:rPr>
          <w:rFonts w:ascii="Times New Roman" w:eastAsia="Times New Roman" w:hAnsi="Times New Roman"/>
          <w:bCs/>
          <w:sz w:val="26"/>
          <w:szCs w:val="26"/>
        </w:rPr>
        <w:t>ь</w:t>
      </w:r>
      <w:r w:rsidRPr="00DC457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C4573">
        <w:rPr>
          <w:rFonts w:ascii="Times New Roman" w:eastAsia="Times New Roman" w:hAnsi="Times New Roman"/>
          <w:b/>
          <w:sz w:val="26"/>
          <w:szCs w:val="26"/>
        </w:rPr>
        <w:t>8</w:t>
      </w:r>
      <w:r w:rsidRPr="00DC4573">
        <w:rPr>
          <w:rFonts w:ascii="Times New Roman" w:eastAsia="Times New Roman" w:hAnsi="Times New Roman"/>
          <w:b/>
          <w:sz w:val="26"/>
          <w:szCs w:val="26"/>
        </w:rPr>
        <w:t>0</w:t>
      </w:r>
      <w:r w:rsidRPr="00DC4573">
        <w:rPr>
          <w:rFonts w:ascii="Times New Roman" w:eastAsia="Times New Roman" w:hAnsi="Times New Roman"/>
          <w:bCs/>
          <w:sz w:val="26"/>
          <w:szCs w:val="26"/>
        </w:rPr>
        <w:t xml:space="preserve"> коп., включая налоги, сборы и платежи, установленные законодательством РФ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39A761DB" w14:textId="62EB4339" w:rsidR="00711676" w:rsidRPr="00711676" w:rsidRDefault="00711676" w:rsidP="00DC457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www.zakupki.gov.ru. и на электронной </w:t>
      </w:r>
      <w:bookmarkStart w:id="7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8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7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8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7E6F78" w:rsidRPr="0050167D" w14:paraId="714D5684" w14:textId="77777777" w:rsidTr="007E6F78">
        <w:tc>
          <w:tcPr>
            <w:tcW w:w="9841" w:type="dxa"/>
          </w:tcPr>
          <w:p w14:paraId="56EC6F41" w14:textId="59276BF7" w:rsidR="007E6F78" w:rsidRPr="0058595D" w:rsidRDefault="007E6F78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7E6F78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7E6F78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2ECC540A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редседател</w:t>
                        </w:r>
                        <w:r>
                          <w:rPr>
                            <w:sz w:val="26"/>
                            <w:szCs w:val="26"/>
                          </w:rPr>
                          <w:t>я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52DFE2E5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</w:t>
                        </w:r>
                        <w:r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7E6F78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77777777" w:rsidR="007E6F78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2BD9424F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541F7792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</w:p>
                      <w:p w14:paraId="4FE4EBEC" w14:textId="0A511898" w:rsidR="007E6F78" w:rsidRDefault="007E6F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______________ Н.Н. Коблякова</w:t>
                        </w:r>
                      </w:p>
                      <w:p w14:paraId="7D17CA85" w14:textId="77777777" w:rsidR="007E6F78" w:rsidRDefault="007E6F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1C28C13A" w:rsidR="007E6F78" w:rsidRDefault="007E6F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0699EE90" w14:textId="77777777" w:rsidR="007E6F78" w:rsidRDefault="007E6F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03C9CC3" w14:textId="0AC645D4" w:rsidR="007E6F78" w:rsidRPr="00903416" w:rsidRDefault="007E6F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______________ С.Н. Смирнова</w:t>
                        </w:r>
                      </w:p>
                      <w:p w14:paraId="356E8B5F" w14:textId="22BCF628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7E6F78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54036256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E6F78" w:rsidRPr="0058595D" w:rsidRDefault="007E6F78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7E6F78" w:rsidRPr="0058595D" w:rsidRDefault="007E6F78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7E6F78" w:rsidRPr="0058595D" w:rsidRDefault="007E6F78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161079C6" w:rsidR="007E6F78" w:rsidRPr="0058595D" w:rsidRDefault="007E6F78" w:rsidP="00705739">
            <w:pPr>
              <w:spacing w:after="0"/>
              <w:rPr>
                <w:sz w:val="26"/>
                <w:szCs w:val="26"/>
              </w:rPr>
            </w:pPr>
          </w:p>
        </w:tc>
      </w:tr>
      <w:bookmarkEnd w:id="0"/>
    </w:tbl>
    <w:p w14:paraId="6F1B0EAB" w14:textId="77777777" w:rsidR="00274540" w:rsidRPr="0081683C" w:rsidRDefault="00274540" w:rsidP="0081683C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RPr="0081683C" w:rsidSect="009C78A4"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64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23AC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4CA0"/>
    <w:rsid w:val="002376DF"/>
    <w:rsid w:val="00237A66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74A1"/>
    <w:rsid w:val="002B7A0C"/>
    <w:rsid w:val="002C39AB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10D2"/>
    <w:rsid w:val="004F2F76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5F79"/>
    <w:rsid w:val="0064695B"/>
    <w:rsid w:val="0065199E"/>
    <w:rsid w:val="00654DF0"/>
    <w:rsid w:val="00661934"/>
    <w:rsid w:val="00663816"/>
    <w:rsid w:val="00663CBF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51D4"/>
    <w:rsid w:val="007E6BF4"/>
    <w:rsid w:val="007E6F78"/>
    <w:rsid w:val="007E78F8"/>
    <w:rsid w:val="007F1E8E"/>
    <w:rsid w:val="007F5B34"/>
    <w:rsid w:val="008043D1"/>
    <w:rsid w:val="00804EBD"/>
    <w:rsid w:val="00810B27"/>
    <w:rsid w:val="0081384D"/>
    <w:rsid w:val="00813B59"/>
    <w:rsid w:val="008166CF"/>
    <w:rsid w:val="0081683C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0C53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60762"/>
    <w:rsid w:val="00B617C5"/>
    <w:rsid w:val="00B73F6F"/>
    <w:rsid w:val="00B74EB7"/>
    <w:rsid w:val="00B76711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55BC"/>
    <w:rsid w:val="00BC570D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41C15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D1194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4573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B5BE-69CC-4675-A74D-99D83B0D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32</cp:revision>
  <cp:lastPrinted>2020-12-16T05:41:00Z</cp:lastPrinted>
  <dcterms:created xsi:type="dcterms:W3CDTF">2024-03-01T08:24:00Z</dcterms:created>
  <dcterms:modified xsi:type="dcterms:W3CDTF">2025-03-18T10:05:00Z</dcterms:modified>
</cp:coreProperties>
</file>