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60250923"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B81C6E">
        <w:rPr>
          <w:rFonts w:ascii="Times New Roman" w:hAnsi="Times New Roman" w:cs="Times New Roman"/>
          <w:sz w:val="28"/>
          <w:szCs w:val="28"/>
        </w:rPr>
        <w:t>И. о. г</w:t>
      </w:r>
      <w:r w:rsidR="000923A6" w:rsidRPr="007A4BB2">
        <w:rPr>
          <w:rFonts w:ascii="Times New Roman" w:hAnsi="Times New Roman" w:cs="Times New Roman"/>
          <w:sz w:val="28"/>
          <w:szCs w:val="28"/>
        </w:rPr>
        <w:t>енеральн</w:t>
      </w:r>
      <w:r w:rsidR="00B81C6E">
        <w:rPr>
          <w:rFonts w:ascii="Times New Roman" w:hAnsi="Times New Roman" w:cs="Times New Roman"/>
          <w:sz w:val="28"/>
          <w:szCs w:val="28"/>
        </w:rPr>
        <w:t>ого</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r w:rsidR="00B81C6E">
        <w:rPr>
          <w:rFonts w:ascii="Times New Roman" w:hAnsi="Times New Roman" w:cs="Times New Roman"/>
          <w:sz w:val="28"/>
          <w:szCs w:val="28"/>
        </w:rPr>
        <w:t>а</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4A4DAE8D"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B81C6E">
        <w:rPr>
          <w:rFonts w:ascii="Times New Roman" w:hAnsi="Times New Roman" w:cs="Times New Roman"/>
          <w:sz w:val="28"/>
          <w:szCs w:val="28"/>
        </w:rPr>
        <w:t>Г</w:t>
      </w:r>
      <w:r w:rsidR="00EE0C59" w:rsidRPr="007A4BB2">
        <w:rPr>
          <w:rFonts w:ascii="Times New Roman" w:hAnsi="Times New Roman" w:cs="Times New Roman"/>
          <w:sz w:val="28"/>
          <w:szCs w:val="28"/>
        </w:rPr>
        <w:t>.</w:t>
      </w:r>
      <w:r w:rsidR="00B81C6E">
        <w:rPr>
          <w:rFonts w:ascii="Times New Roman" w:hAnsi="Times New Roman" w:cs="Times New Roman"/>
          <w:sz w:val="28"/>
          <w:szCs w:val="28"/>
        </w:rPr>
        <w:t>А</w:t>
      </w:r>
      <w:r w:rsidR="00EE0C59" w:rsidRPr="007A4BB2">
        <w:rPr>
          <w:rFonts w:ascii="Times New Roman" w:hAnsi="Times New Roman" w:cs="Times New Roman"/>
          <w:sz w:val="28"/>
          <w:szCs w:val="28"/>
        </w:rPr>
        <w:t xml:space="preserve">. </w:t>
      </w:r>
      <w:r w:rsidR="00B81C6E">
        <w:rPr>
          <w:rFonts w:ascii="Times New Roman" w:hAnsi="Times New Roman" w:cs="Times New Roman"/>
          <w:sz w:val="28"/>
          <w:szCs w:val="28"/>
        </w:rPr>
        <w:t>Труфанов</w:t>
      </w:r>
      <w:r w:rsidRPr="007A4BB2">
        <w:rPr>
          <w:rFonts w:ascii="Times New Roman" w:hAnsi="Times New Roman" w:cs="Times New Roman"/>
          <w:sz w:val="28"/>
          <w:szCs w:val="28"/>
        </w:rPr>
        <w:t xml:space="preserve"> </w:t>
      </w:r>
    </w:p>
    <w:p w14:paraId="5D0BC077"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20</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536970A3" w14:textId="2693C4E9" w:rsidR="005468BB" w:rsidRPr="00874816" w:rsidRDefault="001678AF" w:rsidP="00B81C6E">
      <w:pPr>
        <w:jc w:val="center"/>
        <w:rPr>
          <w:rFonts w:ascii="Times New Roman" w:eastAsia="Times New Roman" w:hAnsi="Times New Roman" w:cs="Times New Roman"/>
          <w:b/>
          <w:sz w:val="32"/>
          <w:szCs w:val="32"/>
          <w:lang w:eastAsia="ru-RU"/>
        </w:rPr>
      </w:pPr>
      <w:r w:rsidRPr="00B81C6E">
        <w:rPr>
          <w:rFonts w:ascii="Times New Roman" w:hAnsi="Times New Roman" w:cs="Times New Roman"/>
          <w:b/>
          <w:sz w:val="32"/>
          <w:szCs w:val="32"/>
        </w:rPr>
        <w:t>о проведении</w:t>
      </w:r>
      <w:r w:rsidR="0057436E" w:rsidRPr="00B81C6E">
        <w:rPr>
          <w:rFonts w:ascii="Times New Roman" w:hAnsi="Times New Roman" w:cs="Times New Roman"/>
          <w:b/>
          <w:sz w:val="32"/>
          <w:szCs w:val="32"/>
        </w:rPr>
        <w:t xml:space="preserve"> запроса </w:t>
      </w:r>
      <w:r w:rsidR="00425BD4" w:rsidRPr="00874816">
        <w:rPr>
          <w:rFonts w:ascii="Times New Roman" w:hAnsi="Times New Roman" w:cs="Times New Roman"/>
          <w:b/>
          <w:sz w:val="32"/>
          <w:szCs w:val="32"/>
        </w:rPr>
        <w:t>котировок на</w:t>
      </w:r>
      <w:r w:rsidR="009D645E" w:rsidRPr="00874816">
        <w:rPr>
          <w:rFonts w:ascii="Times New Roman" w:hAnsi="Times New Roman" w:cs="Times New Roman"/>
          <w:b/>
          <w:noProof/>
          <w:sz w:val="32"/>
          <w:szCs w:val="32"/>
          <w:lang w:eastAsia="ru-RU"/>
        </w:rPr>
        <w:t xml:space="preserve"> </w:t>
      </w:r>
      <w:bookmarkStart w:id="0" w:name="_Hlk504817200"/>
      <w:r w:rsidR="009D645E" w:rsidRPr="00874816">
        <w:rPr>
          <w:rFonts w:ascii="Times New Roman" w:hAnsi="Times New Roman" w:cs="Times New Roman"/>
          <w:b/>
          <w:noProof/>
          <w:sz w:val="32"/>
          <w:szCs w:val="32"/>
          <w:lang w:eastAsia="ru-RU"/>
        </w:rPr>
        <w:t xml:space="preserve">право заключения договора </w:t>
      </w:r>
      <w:bookmarkStart w:id="1" w:name="_Hlk47442868"/>
      <w:bookmarkStart w:id="2" w:name="_Hlk39657647"/>
      <w:r w:rsidR="009D645E" w:rsidRPr="00874816">
        <w:rPr>
          <w:rFonts w:ascii="Times New Roman" w:hAnsi="Times New Roman" w:cs="Times New Roman"/>
          <w:b/>
          <w:noProof/>
          <w:sz w:val="32"/>
          <w:szCs w:val="32"/>
          <w:lang w:eastAsia="ru-RU"/>
        </w:rPr>
        <w:t>на</w:t>
      </w:r>
      <w:r w:rsidR="00425BD4" w:rsidRPr="00874816">
        <w:rPr>
          <w:rFonts w:ascii="Times New Roman" w:hAnsi="Times New Roman" w:cs="Times New Roman"/>
          <w:b/>
          <w:noProof/>
          <w:sz w:val="32"/>
          <w:szCs w:val="32"/>
          <w:lang w:eastAsia="ru-RU"/>
        </w:rPr>
        <w:t xml:space="preserve"> </w:t>
      </w:r>
      <w:bookmarkStart w:id="3" w:name="_Hlk47512622"/>
      <w:r w:rsidR="00095C32" w:rsidRPr="00874816">
        <w:rPr>
          <w:rFonts w:ascii="Times New Roman" w:eastAsia="Times New Roman" w:hAnsi="Times New Roman" w:cs="Times New Roman"/>
          <w:b/>
          <w:color w:val="000000"/>
          <w:sz w:val="32"/>
          <w:szCs w:val="32"/>
          <w:lang w:eastAsia="ru-RU"/>
        </w:rPr>
        <w:t>в</w:t>
      </w:r>
      <w:r w:rsidR="00687C89" w:rsidRPr="00874816">
        <w:rPr>
          <w:rFonts w:ascii="Times New Roman" w:eastAsia="Times New Roman" w:hAnsi="Times New Roman" w:cs="Times New Roman"/>
          <w:b/>
          <w:color w:val="000000"/>
          <w:sz w:val="32"/>
          <w:szCs w:val="32"/>
          <w:lang w:eastAsia="ru-RU"/>
        </w:rPr>
        <w:t xml:space="preserve">ыполнение работ </w:t>
      </w:r>
      <w:r w:rsidR="005468BB" w:rsidRPr="00874816">
        <w:rPr>
          <w:rFonts w:ascii="Times New Roman" w:eastAsia="Times New Roman" w:hAnsi="Times New Roman" w:cs="Times New Roman"/>
          <w:b/>
          <w:color w:val="FF0000"/>
          <w:sz w:val="32"/>
          <w:szCs w:val="32"/>
          <w:lang w:eastAsia="ru-RU"/>
        </w:rPr>
        <w:t xml:space="preserve">  </w:t>
      </w:r>
      <w:r w:rsidR="005468BB" w:rsidRPr="00874816">
        <w:rPr>
          <w:rFonts w:ascii="Times New Roman" w:eastAsia="Times New Roman" w:hAnsi="Times New Roman" w:cs="Times New Roman"/>
          <w:b/>
          <w:sz w:val="32"/>
          <w:szCs w:val="32"/>
          <w:lang w:eastAsia="ru-RU"/>
        </w:rPr>
        <w:t xml:space="preserve">по ремонту (покраске) </w:t>
      </w:r>
      <w:r w:rsidR="00004F32" w:rsidRPr="00874816">
        <w:rPr>
          <w:rFonts w:ascii="Times New Roman" w:eastAsia="Times New Roman" w:hAnsi="Times New Roman" w:cs="Times New Roman"/>
          <w:b/>
          <w:sz w:val="32"/>
          <w:szCs w:val="32"/>
          <w:lang w:eastAsia="ru-RU"/>
        </w:rPr>
        <w:t>к</w:t>
      </w:r>
      <w:r w:rsidR="005468BB" w:rsidRPr="00874816">
        <w:rPr>
          <w:rFonts w:ascii="Times New Roman" w:eastAsia="Times New Roman" w:hAnsi="Times New Roman" w:cs="Times New Roman"/>
          <w:b/>
          <w:sz w:val="32"/>
          <w:szCs w:val="32"/>
          <w:lang w:eastAsia="ru-RU"/>
        </w:rPr>
        <w:t>абельн</w:t>
      </w:r>
      <w:r w:rsidR="00004F32" w:rsidRPr="00874816">
        <w:rPr>
          <w:rFonts w:ascii="Times New Roman" w:eastAsia="Times New Roman" w:hAnsi="Times New Roman" w:cs="Times New Roman"/>
          <w:b/>
          <w:sz w:val="32"/>
          <w:szCs w:val="32"/>
          <w:lang w:eastAsia="ru-RU"/>
        </w:rPr>
        <w:t>ой</w:t>
      </w:r>
      <w:r w:rsidR="005468BB" w:rsidRPr="00874816">
        <w:rPr>
          <w:rFonts w:ascii="Times New Roman" w:eastAsia="Times New Roman" w:hAnsi="Times New Roman" w:cs="Times New Roman"/>
          <w:b/>
          <w:sz w:val="32"/>
          <w:szCs w:val="32"/>
          <w:lang w:eastAsia="ru-RU"/>
        </w:rPr>
        <w:t xml:space="preserve"> эстакад</w:t>
      </w:r>
      <w:r w:rsidR="00004F32" w:rsidRPr="00874816">
        <w:rPr>
          <w:rFonts w:ascii="Times New Roman" w:eastAsia="Times New Roman" w:hAnsi="Times New Roman" w:cs="Times New Roman"/>
          <w:b/>
          <w:sz w:val="32"/>
          <w:szCs w:val="32"/>
          <w:lang w:eastAsia="ru-RU"/>
        </w:rPr>
        <w:t>ы</w:t>
      </w:r>
      <w:r w:rsidR="005468BB" w:rsidRPr="00874816">
        <w:rPr>
          <w:rFonts w:ascii="Times New Roman" w:eastAsia="Times New Roman" w:hAnsi="Times New Roman" w:cs="Times New Roman"/>
          <w:b/>
          <w:sz w:val="32"/>
          <w:szCs w:val="32"/>
          <w:lang w:eastAsia="ru-RU"/>
        </w:rPr>
        <w:t xml:space="preserve"> </w:t>
      </w:r>
      <w:r w:rsidR="00004F32" w:rsidRPr="00874816">
        <w:rPr>
          <w:rFonts w:ascii="Times New Roman" w:eastAsia="Times New Roman" w:hAnsi="Times New Roman" w:cs="Times New Roman"/>
          <w:b/>
          <w:sz w:val="32"/>
          <w:szCs w:val="32"/>
          <w:lang w:eastAsia="ru-RU"/>
        </w:rPr>
        <w:t xml:space="preserve">на территории </w:t>
      </w:r>
      <w:r w:rsidR="00172B81" w:rsidRPr="00874816">
        <w:rPr>
          <w:rFonts w:ascii="Times New Roman" w:eastAsia="Times New Roman" w:hAnsi="Times New Roman" w:cs="Times New Roman"/>
          <w:b/>
          <w:sz w:val="32"/>
          <w:szCs w:val="32"/>
          <w:lang w:val="en-US" w:eastAsia="ru-RU"/>
        </w:rPr>
        <w:t>I</w:t>
      </w:r>
      <w:r w:rsidR="005468BB" w:rsidRPr="00874816">
        <w:rPr>
          <w:rFonts w:ascii="Times New Roman" w:eastAsia="Times New Roman" w:hAnsi="Times New Roman" w:cs="Times New Roman"/>
          <w:b/>
          <w:sz w:val="32"/>
          <w:szCs w:val="32"/>
          <w:lang w:eastAsia="ru-RU"/>
        </w:rPr>
        <w:t xml:space="preserve"> очереди ОЭЗ</w:t>
      </w:r>
      <w:r w:rsidR="00004F32" w:rsidRPr="00874816">
        <w:rPr>
          <w:rFonts w:ascii="Times New Roman" w:eastAsia="Times New Roman" w:hAnsi="Times New Roman" w:cs="Times New Roman"/>
          <w:b/>
          <w:sz w:val="32"/>
          <w:szCs w:val="32"/>
          <w:lang w:eastAsia="ru-RU"/>
        </w:rPr>
        <w:t xml:space="preserve"> ППТ «Липецк»</w:t>
      </w:r>
      <w:r w:rsidR="005468BB" w:rsidRPr="00874816">
        <w:rPr>
          <w:rFonts w:ascii="Times New Roman" w:eastAsia="Times New Roman" w:hAnsi="Times New Roman" w:cs="Times New Roman"/>
          <w:b/>
          <w:sz w:val="32"/>
          <w:szCs w:val="32"/>
          <w:lang w:eastAsia="ru-RU"/>
        </w:rPr>
        <w:t xml:space="preserve"> </w:t>
      </w:r>
      <w:bookmarkEnd w:id="1"/>
    </w:p>
    <w:p w14:paraId="53244BF1" w14:textId="625FAC1A" w:rsidR="005468BB" w:rsidRPr="00874816" w:rsidRDefault="005468BB" w:rsidP="00687C89">
      <w:pPr>
        <w:jc w:val="center"/>
        <w:rPr>
          <w:rFonts w:ascii="Times New Roman" w:eastAsia="Times New Roman" w:hAnsi="Times New Roman" w:cs="Times New Roman"/>
          <w:b/>
          <w:bCs/>
          <w:color w:val="000000"/>
          <w:sz w:val="32"/>
          <w:szCs w:val="32"/>
          <w:lang w:eastAsia="ru-RU"/>
        </w:rPr>
      </w:pPr>
    </w:p>
    <w:bookmarkEnd w:id="2"/>
    <w:bookmarkEnd w:id="0"/>
    <w:bookmarkEnd w:id="3"/>
    <w:p w14:paraId="366846A1" w14:textId="77777777" w:rsidR="009D645E" w:rsidRPr="00687C89" w:rsidRDefault="009D645E" w:rsidP="00A05030">
      <w:pPr>
        <w:jc w:val="both"/>
        <w:rPr>
          <w:rFonts w:ascii="Times New Roman" w:hAnsi="Times New Roman" w:cs="Times New Roman"/>
          <w:b/>
          <w:bCs/>
          <w:sz w:val="36"/>
          <w:szCs w:val="36"/>
        </w:rPr>
      </w:pPr>
    </w:p>
    <w:p w14:paraId="596A59F1" w14:textId="452AEA03" w:rsidR="00021C14" w:rsidRDefault="00095C32" w:rsidP="006124E6">
      <w:pPr>
        <w:tabs>
          <w:tab w:val="left" w:pos="2410"/>
        </w:tabs>
        <w:jc w:val="center"/>
        <w:outlineLvl w:val="0"/>
        <w:rPr>
          <w:rFonts w:ascii="Times New Roman" w:hAnsi="Times New Roman" w:cs="Times New Roman"/>
          <w:b/>
          <w:sz w:val="36"/>
          <w:szCs w:val="36"/>
        </w:rPr>
      </w:pPr>
      <w:r w:rsidRPr="005468BB">
        <w:rPr>
          <w:rFonts w:ascii="Times New Roman" w:hAnsi="Times New Roman" w:cs="Times New Roman"/>
          <w:b/>
          <w:sz w:val="36"/>
          <w:szCs w:val="36"/>
        </w:rPr>
        <w:t xml:space="preserve">№ </w:t>
      </w:r>
      <w:r w:rsidR="002C5E36" w:rsidRPr="005468BB">
        <w:rPr>
          <w:rFonts w:ascii="Times New Roman" w:hAnsi="Times New Roman" w:cs="Times New Roman"/>
          <w:b/>
          <w:sz w:val="36"/>
          <w:szCs w:val="36"/>
        </w:rPr>
        <w:t>11</w:t>
      </w:r>
      <w:r w:rsidRPr="005468BB">
        <w:rPr>
          <w:rFonts w:ascii="Times New Roman" w:hAnsi="Times New Roman" w:cs="Times New Roman"/>
          <w:b/>
          <w:sz w:val="36"/>
          <w:szCs w:val="36"/>
        </w:rPr>
        <w:t xml:space="preserve"> З</w:t>
      </w:r>
      <w:r w:rsidR="00BA7FFC" w:rsidRPr="005468BB">
        <w:rPr>
          <w:rFonts w:ascii="Times New Roman" w:hAnsi="Times New Roman" w:cs="Times New Roman"/>
          <w:b/>
          <w:sz w:val="36"/>
          <w:szCs w:val="36"/>
        </w:rPr>
        <w:t>К/</w:t>
      </w:r>
      <w:r w:rsidR="007A4BB2" w:rsidRPr="005468BB">
        <w:rPr>
          <w:rFonts w:ascii="Times New Roman" w:hAnsi="Times New Roman" w:cs="Times New Roman"/>
          <w:b/>
          <w:sz w:val="36"/>
          <w:szCs w:val="36"/>
        </w:rPr>
        <w:t>20</w:t>
      </w:r>
      <w:r w:rsidR="00A46804" w:rsidRPr="005468BB">
        <w:rPr>
          <w:rFonts w:ascii="Times New Roman" w:hAnsi="Times New Roman" w:cs="Times New Roman"/>
          <w:b/>
          <w:sz w:val="36"/>
          <w:szCs w:val="36"/>
        </w:rPr>
        <w:t>20</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7777777"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20</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63013724" w14:textId="77777777" w:rsidR="006124E6" w:rsidRDefault="006124E6" w:rsidP="003C266A">
      <w:pPr>
        <w:widowControl w:val="0"/>
        <w:jc w:val="center"/>
        <w:rPr>
          <w:rFonts w:ascii="Times New Roman" w:hAnsi="Times New Roman" w:cs="Times New Roman"/>
          <w:b/>
          <w:sz w:val="28"/>
          <w:szCs w:val="28"/>
        </w:rPr>
      </w:pPr>
    </w:p>
    <w:p w14:paraId="40AD5CAF" w14:textId="77777777" w:rsidR="006124E6"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p w14:paraId="2E8E72A8" w14:textId="77777777"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14:paraId="29D15346" w14:textId="77777777" w:rsidR="00D15CC6" w:rsidRPr="00C1663E" w:rsidRDefault="00D15CC6" w:rsidP="003C266A">
      <w:pPr>
        <w:rPr>
          <w:rFonts w:ascii="Times New Roman" w:hAnsi="Times New Roman" w:cs="Times New Roman"/>
          <w:b/>
          <w:sz w:val="28"/>
        </w:rPr>
      </w:pPr>
    </w:p>
    <w:p w14:paraId="5E747FC4" w14:textId="77777777" w:rsidR="005B7E5E" w:rsidRPr="00C1663E" w:rsidRDefault="005B7E5E" w:rsidP="003C266A">
      <w:pPr>
        <w:rPr>
          <w:rFonts w:ascii="Times New Roman" w:hAnsi="Times New Roman" w:cs="Times New Roman"/>
          <w:b/>
          <w:bCs/>
          <w:sz w:val="28"/>
          <w:szCs w:val="28"/>
        </w:rPr>
      </w:pPr>
    </w:p>
    <w:p w14:paraId="36566C27" w14:textId="77777777" w:rsidR="003C266A" w:rsidRPr="009203E3" w:rsidRDefault="009620EB" w:rsidP="00110B8B">
      <w:pPr>
        <w:rPr>
          <w:rFonts w:ascii="Times New Roman" w:hAnsi="Times New Roman" w:cs="Times New Roman"/>
          <w:b/>
          <w:sz w:val="28"/>
        </w:rPr>
      </w:pPr>
      <w:r>
        <w:rPr>
          <w:rFonts w:ascii="Times New Roman" w:hAnsi="Times New Roman" w:cs="Times New Roman"/>
          <w:b/>
          <w:sz w:val="28"/>
        </w:rPr>
        <w:t>1</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котировок </w:t>
      </w:r>
      <w:r w:rsidR="00D843C0" w:rsidRPr="00D843C0">
        <w:rPr>
          <w:rFonts w:ascii="Times New Roman" w:hAnsi="Times New Roman" w:cs="Times New Roman"/>
          <w:b/>
          <w:sz w:val="32"/>
        </w:rPr>
        <w:t xml:space="preserve"> </w:t>
      </w:r>
      <w:r w:rsidR="00D843C0">
        <w:rPr>
          <w:rFonts w:ascii="Times New Roman" w:hAnsi="Times New Roman" w:cs="Times New Roman"/>
          <w:b/>
          <w:sz w:val="28"/>
        </w:rPr>
        <w:t xml:space="preserve">                                     </w:t>
      </w:r>
      <w:r>
        <w:rPr>
          <w:rFonts w:ascii="Times New Roman" w:hAnsi="Times New Roman" w:cs="Times New Roman"/>
          <w:b/>
          <w:sz w:val="28"/>
        </w:rPr>
        <w:t xml:space="preserve"> </w:t>
      </w:r>
      <w:r w:rsidRPr="009203E3">
        <w:rPr>
          <w:rFonts w:ascii="Times New Roman" w:hAnsi="Times New Roman" w:cs="Times New Roman"/>
          <w:b/>
          <w:sz w:val="28"/>
        </w:rPr>
        <w:t>3</w:t>
      </w:r>
    </w:p>
    <w:p w14:paraId="2C7FE7DD" w14:textId="77777777" w:rsidR="005B7E5E" w:rsidRPr="00C1663E" w:rsidRDefault="005B7E5E" w:rsidP="00110B8B">
      <w:pPr>
        <w:rPr>
          <w:rFonts w:ascii="Times New Roman" w:hAnsi="Times New Roman" w:cs="Times New Roman"/>
          <w:b/>
          <w:sz w:val="28"/>
          <w:szCs w:val="28"/>
        </w:rPr>
      </w:pPr>
    </w:p>
    <w:p w14:paraId="41EEDF01" w14:textId="77777777" w:rsidR="003C266A" w:rsidRPr="0042188C" w:rsidRDefault="009620EB" w:rsidP="00110B8B">
      <w:pPr>
        <w:rPr>
          <w:rFonts w:ascii="Times New Roman" w:hAnsi="Times New Roman" w:cs="Times New Roman"/>
          <w:b/>
          <w:color w:val="000000" w:themeColor="text1"/>
          <w:sz w:val="28"/>
          <w:szCs w:val="24"/>
        </w:rPr>
      </w:pPr>
      <w:r>
        <w:rPr>
          <w:rFonts w:ascii="Times New Roman" w:hAnsi="Times New Roman" w:cs="Times New Roman"/>
          <w:b/>
          <w:sz w:val="28"/>
          <w:szCs w:val="24"/>
        </w:rPr>
        <w:t>2</w:t>
      </w:r>
      <w:r w:rsidR="005B7E5E" w:rsidRPr="00C1663E">
        <w:rPr>
          <w:rFonts w:ascii="Times New Roman" w:hAnsi="Times New Roman" w:cs="Times New Roman"/>
          <w:b/>
          <w:sz w:val="28"/>
          <w:szCs w:val="24"/>
        </w:rPr>
        <w:t xml:space="preserve">. Приложения к </w:t>
      </w:r>
      <w:r w:rsidR="00A74A55">
        <w:rPr>
          <w:rFonts w:ascii="Times New Roman" w:hAnsi="Times New Roman" w:cs="Times New Roman"/>
          <w:b/>
          <w:sz w:val="28"/>
          <w:szCs w:val="24"/>
        </w:rPr>
        <w:t>извещению</w:t>
      </w:r>
      <w:r w:rsidR="005B7E5E" w:rsidRPr="00C1663E">
        <w:rPr>
          <w:rFonts w:ascii="Times New Roman" w:hAnsi="Times New Roman" w:cs="Times New Roman"/>
          <w:b/>
          <w:sz w:val="28"/>
          <w:szCs w:val="24"/>
        </w:rPr>
        <w:t xml:space="preserve"> о проведении запроса </w:t>
      </w:r>
      <w:r w:rsidR="005B7E5E" w:rsidRPr="0042188C">
        <w:rPr>
          <w:rFonts w:ascii="Times New Roman" w:hAnsi="Times New Roman" w:cs="Times New Roman"/>
          <w:b/>
          <w:color w:val="000000" w:themeColor="text1"/>
          <w:sz w:val="28"/>
          <w:szCs w:val="24"/>
        </w:rPr>
        <w:t xml:space="preserve">котировок </w:t>
      </w:r>
      <w:r w:rsidR="005301E1" w:rsidRPr="0042188C">
        <w:rPr>
          <w:rFonts w:ascii="Times New Roman" w:hAnsi="Times New Roman" w:cs="Times New Roman"/>
          <w:b/>
          <w:color w:val="000000" w:themeColor="text1"/>
          <w:sz w:val="28"/>
          <w:szCs w:val="24"/>
        </w:rPr>
        <w:t xml:space="preserve">   </w:t>
      </w:r>
      <w:r w:rsidR="00B16CFD" w:rsidRPr="0042188C">
        <w:rPr>
          <w:rFonts w:ascii="Times New Roman" w:hAnsi="Times New Roman" w:cs="Times New Roman"/>
          <w:b/>
          <w:color w:val="000000" w:themeColor="text1"/>
          <w:sz w:val="28"/>
          <w:szCs w:val="24"/>
        </w:rPr>
        <w:t xml:space="preserve">    </w:t>
      </w:r>
      <w:r w:rsidR="005301E1" w:rsidRPr="0042188C">
        <w:rPr>
          <w:rFonts w:ascii="Times New Roman" w:hAnsi="Times New Roman" w:cs="Times New Roman"/>
          <w:b/>
          <w:color w:val="000000" w:themeColor="text1"/>
          <w:sz w:val="28"/>
          <w:szCs w:val="24"/>
        </w:rPr>
        <w:t xml:space="preserve"> </w:t>
      </w:r>
      <w:r w:rsidRPr="0042188C">
        <w:rPr>
          <w:rFonts w:ascii="Times New Roman" w:hAnsi="Times New Roman" w:cs="Times New Roman"/>
          <w:b/>
          <w:color w:val="000000" w:themeColor="text1"/>
          <w:sz w:val="28"/>
          <w:szCs w:val="24"/>
        </w:rPr>
        <w:t>1</w:t>
      </w:r>
      <w:r w:rsidR="0042188C" w:rsidRPr="0042188C">
        <w:rPr>
          <w:rFonts w:ascii="Times New Roman" w:hAnsi="Times New Roman" w:cs="Times New Roman"/>
          <w:b/>
          <w:color w:val="000000" w:themeColor="text1"/>
          <w:sz w:val="28"/>
          <w:szCs w:val="24"/>
        </w:rPr>
        <w:t>3</w:t>
      </w:r>
    </w:p>
    <w:p w14:paraId="03EDFB6A" w14:textId="77777777" w:rsidR="0042188C" w:rsidRDefault="0042188C" w:rsidP="0042188C">
      <w:pPr>
        <w:jc w:val="both"/>
        <w:rPr>
          <w:rFonts w:ascii="Times New Roman" w:hAnsi="Times New Roman" w:cs="Times New Roman"/>
          <w:b/>
          <w:sz w:val="28"/>
          <w:szCs w:val="24"/>
        </w:rPr>
      </w:pPr>
    </w:p>
    <w:p w14:paraId="5BD2C103" w14:textId="11516AD7" w:rsidR="005B7E5E" w:rsidRPr="00C1663E" w:rsidRDefault="00863603" w:rsidP="0042188C">
      <w:pPr>
        <w:jc w:val="both"/>
        <w:rPr>
          <w:rFonts w:ascii="Times New Roman" w:hAnsi="Times New Roman" w:cs="Times New Roman"/>
          <w:b/>
          <w:sz w:val="28"/>
          <w:szCs w:val="24"/>
        </w:rPr>
      </w:pPr>
      <w:r>
        <w:rPr>
          <w:rFonts w:ascii="Times New Roman" w:hAnsi="Times New Roman" w:cs="Times New Roman"/>
          <w:b/>
          <w:sz w:val="28"/>
          <w:szCs w:val="24"/>
        </w:rPr>
        <w:t xml:space="preserve">2.1 </w:t>
      </w:r>
      <w:r w:rsidR="005B7E5E" w:rsidRPr="00C1663E">
        <w:rPr>
          <w:rFonts w:ascii="Times New Roman" w:hAnsi="Times New Roman" w:cs="Times New Roman"/>
          <w:b/>
          <w:sz w:val="28"/>
          <w:szCs w:val="24"/>
        </w:rPr>
        <w:t>Форма котировочной заявки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w:t>
      </w:r>
      <w:r w:rsidR="00A74A55">
        <w:rPr>
          <w:rFonts w:ascii="Times New Roman" w:hAnsi="Times New Roman" w:cs="Times New Roman"/>
          <w:b/>
          <w:sz w:val="28"/>
          <w:szCs w:val="24"/>
        </w:rPr>
        <w:t>извещению о проведении запроса котировок</w:t>
      </w:r>
      <w:r w:rsidR="00026CD2">
        <w:rPr>
          <w:rFonts w:ascii="Times New Roman" w:hAnsi="Times New Roman" w:cs="Times New Roman"/>
          <w:b/>
          <w:sz w:val="28"/>
          <w:szCs w:val="24"/>
        </w:rPr>
        <w:t>)</w:t>
      </w:r>
    </w:p>
    <w:p w14:paraId="3F437013" w14:textId="77777777" w:rsidR="005B7E5E" w:rsidRPr="00C1663E" w:rsidRDefault="005B7E5E" w:rsidP="00110B8B">
      <w:pPr>
        <w:rPr>
          <w:rFonts w:ascii="Times New Roman" w:hAnsi="Times New Roman" w:cs="Times New Roman"/>
          <w:b/>
          <w:sz w:val="28"/>
          <w:szCs w:val="24"/>
        </w:rPr>
      </w:pPr>
    </w:p>
    <w:p w14:paraId="76495139" w14:textId="05B66E74" w:rsidR="00004F32" w:rsidRPr="00004F32" w:rsidRDefault="00A24074" w:rsidP="00004F32">
      <w:pPr>
        <w:jc w:val="both"/>
        <w:rPr>
          <w:rFonts w:ascii="Times New Roman" w:eastAsia="Times New Roman" w:hAnsi="Times New Roman" w:cs="Times New Roman"/>
          <w:b/>
          <w:sz w:val="28"/>
          <w:szCs w:val="28"/>
          <w:lang w:eastAsia="ru-RU"/>
        </w:rPr>
      </w:pPr>
      <w:r w:rsidRPr="00004F32">
        <w:rPr>
          <w:rFonts w:ascii="Times New Roman" w:hAnsi="Times New Roman" w:cs="Times New Roman"/>
          <w:b/>
          <w:sz w:val="28"/>
          <w:szCs w:val="28"/>
        </w:rPr>
        <w:t>3.</w:t>
      </w:r>
      <w:r w:rsidR="005B7E5E" w:rsidRPr="00004F32">
        <w:rPr>
          <w:rFonts w:ascii="Times New Roman" w:hAnsi="Times New Roman" w:cs="Times New Roman"/>
          <w:b/>
          <w:sz w:val="28"/>
          <w:szCs w:val="28"/>
        </w:rPr>
        <w:t>Техническое задание</w:t>
      </w:r>
      <w:r w:rsidR="00B81C6E" w:rsidRPr="00004F32">
        <w:rPr>
          <w:rFonts w:ascii="Times New Roman" w:hAnsi="Times New Roman" w:cs="Times New Roman"/>
          <w:b/>
          <w:sz w:val="28"/>
          <w:szCs w:val="28"/>
        </w:rPr>
        <w:t xml:space="preserve"> на </w:t>
      </w:r>
      <w:r w:rsidR="00004F32" w:rsidRPr="00004F32">
        <w:rPr>
          <w:rFonts w:ascii="Times New Roman" w:eastAsia="Times New Roman" w:hAnsi="Times New Roman" w:cs="Times New Roman"/>
          <w:b/>
          <w:color w:val="000000"/>
          <w:sz w:val="28"/>
          <w:szCs w:val="28"/>
          <w:lang w:eastAsia="ru-RU"/>
        </w:rPr>
        <w:t xml:space="preserve">выполнение работ </w:t>
      </w:r>
      <w:r w:rsidR="00004F32" w:rsidRPr="00004F32">
        <w:rPr>
          <w:rFonts w:ascii="Times New Roman" w:eastAsia="Times New Roman" w:hAnsi="Times New Roman" w:cs="Times New Roman"/>
          <w:b/>
          <w:sz w:val="28"/>
          <w:szCs w:val="28"/>
          <w:lang w:eastAsia="ru-RU"/>
        </w:rPr>
        <w:t xml:space="preserve">по ремонту (покраске) кабельной эстакады на территории </w:t>
      </w:r>
      <w:r w:rsidR="00874816">
        <w:rPr>
          <w:rFonts w:ascii="Times New Roman" w:eastAsia="Times New Roman" w:hAnsi="Times New Roman" w:cs="Times New Roman"/>
          <w:b/>
          <w:sz w:val="28"/>
          <w:szCs w:val="28"/>
          <w:lang w:val="en-US" w:eastAsia="ru-RU"/>
        </w:rPr>
        <w:t>I</w:t>
      </w:r>
      <w:r w:rsidR="00004F32" w:rsidRPr="00004F32">
        <w:rPr>
          <w:rFonts w:ascii="Times New Roman" w:eastAsia="Times New Roman" w:hAnsi="Times New Roman" w:cs="Times New Roman"/>
          <w:b/>
          <w:sz w:val="28"/>
          <w:szCs w:val="28"/>
          <w:lang w:eastAsia="ru-RU"/>
        </w:rPr>
        <w:t xml:space="preserve"> очереди ОЭЗ ППТ «Липецк» </w:t>
      </w:r>
    </w:p>
    <w:p w14:paraId="0A418844" w14:textId="77777777" w:rsidR="00D54A40" w:rsidRDefault="00D54A40" w:rsidP="0042188C">
      <w:pPr>
        <w:jc w:val="both"/>
        <w:rPr>
          <w:rFonts w:ascii="Times New Roman" w:hAnsi="Times New Roman" w:cs="Times New Roman"/>
          <w:b/>
          <w:sz w:val="28"/>
          <w:szCs w:val="28"/>
        </w:rPr>
      </w:pPr>
    </w:p>
    <w:p w14:paraId="782DB39F" w14:textId="77777777" w:rsidR="005B7E5E" w:rsidRDefault="00A24074" w:rsidP="0042188C">
      <w:pPr>
        <w:jc w:val="both"/>
        <w:rPr>
          <w:rFonts w:ascii="Times New Roman" w:hAnsi="Times New Roman" w:cs="Times New Roman"/>
          <w:b/>
          <w:sz w:val="28"/>
        </w:rPr>
      </w:pPr>
      <w:r>
        <w:rPr>
          <w:rFonts w:ascii="Times New Roman" w:hAnsi="Times New Roman" w:cs="Times New Roman"/>
          <w:b/>
          <w:sz w:val="28"/>
        </w:rPr>
        <w:t>4.</w:t>
      </w:r>
      <w:r w:rsidR="0042188C">
        <w:rPr>
          <w:rFonts w:ascii="Times New Roman" w:hAnsi="Times New Roman" w:cs="Times New Roman"/>
          <w:b/>
          <w:sz w:val="28"/>
        </w:rPr>
        <w:t xml:space="preserve"> </w:t>
      </w:r>
      <w:r w:rsidR="005B7E5E" w:rsidRPr="00C1663E">
        <w:rPr>
          <w:rFonts w:ascii="Times New Roman" w:hAnsi="Times New Roman" w:cs="Times New Roman"/>
          <w:b/>
          <w:sz w:val="28"/>
        </w:rPr>
        <w:t xml:space="preserve">Проект договора, являющийся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14:paraId="0C50CE88" w14:textId="77777777" w:rsidR="00FF2725" w:rsidRDefault="00FF2725" w:rsidP="0042188C">
      <w:pPr>
        <w:jc w:val="both"/>
        <w:rPr>
          <w:rFonts w:ascii="Times New Roman" w:hAnsi="Times New Roman" w:cs="Times New Roman"/>
          <w:b/>
          <w:sz w:val="28"/>
        </w:rPr>
      </w:pPr>
    </w:p>
    <w:p w14:paraId="130FDCF3" w14:textId="77777777" w:rsidR="00FF2725" w:rsidRPr="00FF2725" w:rsidRDefault="00A24074" w:rsidP="0042188C">
      <w:pPr>
        <w:jc w:val="both"/>
        <w:rPr>
          <w:rFonts w:ascii="Times New Roman" w:hAnsi="Times New Roman" w:cs="Times New Roman"/>
          <w:b/>
          <w:sz w:val="28"/>
          <w:szCs w:val="24"/>
        </w:rPr>
      </w:pPr>
      <w:r>
        <w:rPr>
          <w:rFonts w:ascii="Times New Roman" w:hAnsi="Times New Roman" w:cs="Times New Roman"/>
          <w:b/>
          <w:sz w:val="28"/>
          <w:szCs w:val="24"/>
        </w:rPr>
        <w:t xml:space="preserve">5. </w:t>
      </w:r>
      <w:r w:rsidR="00FF2725" w:rsidRPr="00FF2725">
        <w:rPr>
          <w:rFonts w:ascii="Times New Roman" w:hAnsi="Times New Roman" w:cs="Times New Roman"/>
          <w:b/>
          <w:sz w:val="28"/>
          <w:szCs w:val="24"/>
        </w:rPr>
        <w:t>Сведения о начальной максимальной цене единицы работ</w:t>
      </w: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20E5C3B6" w14:textId="77777777" w:rsidR="003C266A" w:rsidRPr="00894700" w:rsidRDefault="003C266A" w:rsidP="00110B8B">
      <w:pPr>
        <w:rPr>
          <w:sz w:val="23"/>
          <w:szCs w:val="23"/>
        </w:rPr>
      </w:pPr>
    </w:p>
    <w:p w14:paraId="2991DB76"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10933196" w14:textId="77777777"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048062F4" w14:textId="296EC066" w:rsidR="00004F32" w:rsidRPr="00004F32" w:rsidRDefault="00004F32" w:rsidP="00004F32">
            <w:pPr>
              <w:rPr>
                <w:rFonts w:ascii="Times New Roman" w:eastAsia="Times New Roman" w:hAnsi="Times New Roman" w:cs="Times New Roman"/>
                <w:bCs/>
                <w:sz w:val="24"/>
                <w:szCs w:val="24"/>
                <w:lang w:eastAsia="ru-RU"/>
              </w:rPr>
            </w:pPr>
            <w:bookmarkStart w:id="4" w:name="_Hlk47512558"/>
            <w:r>
              <w:rPr>
                <w:rFonts w:ascii="Times New Roman" w:eastAsia="Times New Roman" w:hAnsi="Times New Roman" w:cs="Times New Roman"/>
                <w:bCs/>
                <w:color w:val="000000"/>
                <w:sz w:val="24"/>
                <w:szCs w:val="24"/>
                <w:lang w:eastAsia="ru-RU"/>
              </w:rPr>
              <w:t>В</w:t>
            </w:r>
            <w:r w:rsidRPr="00004F32">
              <w:rPr>
                <w:rFonts w:ascii="Times New Roman" w:eastAsia="Times New Roman" w:hAnsi="Times New Roman" w:cs="Times New Roman"/>
                <w:bCs/>
                <w:color w:val="000000"/>
                <w:sz w:val="24"/>
                <w:szCs w:val="24"/>
                <w:lang w:eastAsia="ru-RU"/>
              </w:rPr>
              <w:t xml:space="preserve">ыполнение работ </w:t>
            </w:r>
            <w:r w:rsidRPr="00004F32">
              <w:rPr>
                <w:rFonts w:ascii="Times New Roman" w:eastAsia="Times New Roman" w:hAnsi="Times New Roman" w:cs="Times New Roman"/>
                <w:bCs/>
                <w:color w:val="FF0000"/>
                <w:sz w:val="24"/>
                <w:szCs w:val="24"/>
                <w:lang w:eastAsia="ru-RU"/>
              </w:rPr>
              <w:t xml:space="preserve">  </w:t>
            </w:r>
            <w:r w:rsidRPr="00004F32">
              <w:rPr>
                <w:rFonts w:ascii="Times New Roman" w:eastAsia="Times New Roman" w:hAnsi="Times New Roman" w:cs="Times New Roman"/>
                <w:bCs/>
                <w:sz w:val="24"/>
                <w:szCs w:val="24"/>
                <w:lang w:eastAsia="ru-RU"/>
              </w:rPr>
              <w:t xml:space="preserve">по ремонту (покраске) кабельной эстакады на территории </w:t>
            </w:r>
            <w:r w:rsidR="00874816">
              <w:rPr>
                <w:rFonts w:ascii="Times New Roman" w:eastAsia="Times New Roman" w:hAnsi="Times New Roman" w:cs="Times New Roman"/>
                <w:bCs/>
                <w:sz w:val="24"/>
                <w:szCs w:val="24"/>
                <w:lang w:val="en-US" w:eastAsia="ru-RU"/>
              </w:rPr>
              <w:t>I</w:t>
            </w:r>
            <w:r w:rsidRPr="00004F32">
              <w:rPr>
                <w:rFonts w:ascii="Times New Roman" w:eastAsia="Times New Roman" w:hAnsi="Times New Roman" w:cs="Times New Roman"/>
                <w:bCs/>
                <w:sz w:val="24"/>
                <w:szCs w:val="24"/>
                <w:lang w:eastAsia="ru-RU"/>
              </w:rPr>
              <w:t xml:space="preserve"> очереди ОЭЗ ППТ «Липецк» </w:t>
            </w:r>
          </w:p>
          <w:bookmarkEnd w:id="4"/>
          <w:p w14:paraId="50A013A9" w14:textId="77777777" w:rsidR="009D645E" w:rsidRPr="009D645E" w:rsidRDefault="00927C72" w:rsidP="00095C32">
            <w:pPr>
              <w:jc w:val="both"/>
              <w:rPr>
                <w:rFonts w:ascii="Times New Roman" w:eastAsia="Times New Roman" w:hAnsi="Times New Roman" w:cs="Times New Roman"/>
                <w:i/>
                <w:sz w:val="24"/>
                <w:szCs w:val="24"/>
                <w:lang w:eastAsia="ru-RU"/>
              </w:rPr>
            </w:pPr>
            <w:r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w:t>
            </w:r>
            <w:r w:rsidR="00727D46">
              <w:rPr>
                <w:rFonts w:ascii="Times New Roman" w:hAnsi="Times New Roman" w:cs="Times New Roman"/>
                <w:sz w:val="24"/>
                <w:szCs w:val="24"/>
              </w:rPr>
              <w:t>го</w:t>
            </w:r>
            <w:r w:rsidR="009D645E" w:rsidRPr="00EF35F2">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77777777"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5B7E5E">
                <w:rPr>
                  <w:rStyle w:val="af4"/>
                  <w:rFonts w:ascii="Times New Roman" w:eastAsia="Times New Roman" w:hAnsi="Times New Roman" w:cs="Times New Roman"/>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5022C6D9" w14:textId="77777777"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D673E8" w:rsidRPr="00D673E8">
              <w:rPr>
                <w:rFonts w:ascii="Times New Roman" w:hAnsi="Times New Roman" w:cs="Times New Roman"/>
                <w:i/>
                <w:sz w:val="24"/>
                <w:szCs w:val="24"/>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lastRenderedPageBreak/>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w:t>
            </w:r>
            <w:r w:rsidRPr="00704047">
              <w:rPr>
                <w:rFonts w:ascii="Times New Roman" w:eastAsia="Times New Roman" w:hAnsi="Times New Roman" w:cs="Times New Roman"/>
                <w:i/>
                <w:iCs/>
                <w:sz w:val="24"/>
                <w:szCs w:val="24"/>
                <w:lang w:eastAsia="ru-RU"/>
              </w:rPr>
              <w:lastRenderedPageBreak/>
              <w:t xml:space="preserve">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lastRenderedPageBreak/>
              <w:t>2</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70D7ACDF" w14:textId="4C967A49" w:rsidR="004469D7" w:rsidRPr="00827DFC" w:rsidRDefault="00153CB5" w:rsidP="004469D7">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 xml:space="preserve">1.  </w:t>
            </w:r>
            <w:r w:rsidR="008C00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4469D7" w:rsidRPr="004469D7">
              <w:rPr>
                <w:rFonts w:ascii="Times New Roman" w:eastAsia="Times New Roman" w:hAnsi="Times New Roman" w:cs="Times New Roman"/>
                <w:sz w:val="24"/>
                <w:szCs w:val="24"/>
                <w:lang w:eastAsia="ru-RU"/>
              </w:rPr>
              <w:t xml:space="preserve"> в запечатанном конверте</w:t>
            </w:r>
            <w:r w:rsidR="004469D7">
              <w:rPr>
                <w:rFonts w:ascii="Times New Roman" w:eastAsia="Times New Roman" w:hAnsi="Times New Roman" w:cs="Times New Roman"/>
                <w:sz w:val="24"/>
                <w:szCs w:val="24"/>
                <w:lang w:eastAsia="ru-RU"/>
              </w:rPr>
              <w:t xml:space="preserve"> </w:t>
            </w:r>
            <w:r w:rsidR="004469D7" w:rsidRPr="008C009C">
              <w:rPr>
                <w:rFonts w:ascii="Times New Roman" w:hAnsi="Times New Roman" w:cs="Times New Roman"/>
                <w:sz w:val="24"/>
                <w:szCs w:val="24"/>
              </w:rPr>
              <w:t>в</w:t>
            </w:r>
            <w:r w:rsidR="008C009C" w:rsidRPr="008C009C">
              <w:rPr>
                <w:rFonts w:ascii="Times New Roman" w:hAnsi="Times New Roman" w:cs="Times New Roman"/>
                <w:sz w:val="24"/>
                <w:szCs w:val="24"/>
              </w:rPr>
              <w:t xml:space="preserve"> срок, указанный в извещении о проведении запроса котировок. </w:t>
            </w:r>
            <w:r w:rsidR="004469D7" w:rsidRPr="00827DFC">
              <w:rPr>
                <w:rFonts w:ascii="Times New Roman" w:hAnsi="Times New Roman" w:cs="Times New Roman"/>
                <w:szCs w:val="24"/>
              </w:rPr>
              <w:t>На  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w:t>
            </w:r>
            <w:r w:rsidR="001F3875">
              <w:rPr>
                <w:rFonts w:ascii="Times New Roman" w:hAnsi="Times New Roman" w:cs="Times New Roman"/>
                <w:szCs w:val="24"/>
              </w:rPr>
              <w:t>е</w:t>
            </w:r>
            <w:r w:rsidR="004469D7" w:rsidRPr="00827DFC">
              <w:rPr>
                <w:rFonts w:ascii="Times New Roman" w:hAnsi="Times New Roman" w:cs="Times New Roman"/>
                <w:szCs w:val="24"/>
              </w:rPr>
              <w:t xml:space="preserve"> в запросе котировок ____________ </w:t>
            </w:r>
            <w:r w:rsidR="004469D7" w:rsidRPr="00827DFC">
              <w:rPr>
                <w:rFonts w:ascii="Times New Roman" w:hAnsi="Times New Roman" w:cs="Times New Roman"/>
                <w:i/>
                <w:szCs w:val="24"/>
              </w:rPr>
              <w:t>(наименование запроса котировок)</w:t>
            </w:r>
            <w:r w:rsidR="004469D7" w:rsidRPr="00827DFC">
              <w:rPr>
                <w:rFonts w:ascii="Times New Roman" w:hAnsi="Times New Roman" w:cs="Times New Roman"/>
                <w:szCs w:val="24"/>
              </w:rPr>
              <w:t xml:space="preserve">, по лоту № ________ </w:t>
            </w:r>
            <w:r w:rsidR="004469D7" w:rsidRPr="00827DFC">
              <w:rPr>
                <w:rFonts w:ascii="Times New Roman" w:hAnsi="Times New Roman" w:cs="Times New Roman"/>
                <w:i/>
                <w:szCs w:val="24"/>
              </w:rPr>
              <w:t>(номер лота)</w:t>
            </w:r>
            <w:r w:rsidR="004469D7" w:rsidRPr="00827DFC">
              <w:rPr>
                <w:rFonts w:ascii="Times New Roman" w:hAnsi="Times New Roman" w:cs="Times New Roman"/>
                <w:szCs w:val="24"/>
              </w:rPr>
              <w:t xml:space="preserve"> __________ </w:t>
            </w:r>
            <w:r w:rsidR="004469D7" w:rsidRPr="00827DFC">
              <w:rPr>
                <w:rFonts w:ascii="Times New Roman" w:hAnsi="Times New Roman" w:cs="Times New Roman"/>
                <w:i/>
                <w:szCs w:val="24"/>
              </w:rPr>
              <w:t xml:space="preserve">(наименование лота), </w:t>
            </w:r>
            <w:r w:rsidR="004469D7" w:rsidRPr="00827DFC">
              <w:rPr>
                <w:rFonts w:ascii="Times New Roman" w:hAnsi="Times New Roman" w:cs="Times New Roman"/>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1AD4CD60" w:rsidR="00091A72" w:rsidRPr="005B7E5E" w:rsidRDefault="008C009C" w:rsidP="001F3875">
            <w:pPr>
              <w:keepNext/>
              <w:keepLines/>
              <w:widowControl w:val="0"/>
              <w:suppressLineNumbers/>
              <w:suppressAutoHyphens/>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4469D7">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4469D7">
              <w:rPr>
                <w:rFonts w:ascii="Times New Roman" w:hAnsi="Times New Roman" w:cs="Times New Roman"/>
                <w:sz w:val="24"/>
                <w:szCs w:val="24"/>
              </w:rPr>
              <w:t>лиц) /</w:t>
            </w:r>
            <w:r w:rsidR="00153CB5" w:rsidRPr="004469D7">
              <w:rPr>
                <w:rFonts w:ascii="Times New Roman" w:hAnsi="Times New Roman" w:cs="Times New Roman"/>
                <w:sz w:val="24"/>
                <w:szCs w:val="24"/>
              </w:rPr>
              <w:t>участником закупки (для физических лиц) и скреплена печатью (для юридических лиц). В случае, если котировочная заявка насчитывает более одного листа, все листы должны быть</w:t>
            </w:r>
            <w:r w:rsidR="003D00C2" w:rsidRPr="004469D7">
              <w:rPr>
                <w:rFonts w:ascii="Times New Roman" w:hAnsi="Times New Roman" w:cs="Times New Roman"/>
                <w:sz w:val="24"/>
                <w:szCs w:val="24"/>
              </w:rPr>
              <w:t xml:space="preserve"> сшиты в единую книгу</w:t>
            </w:r>
            <w:r w:rsidR="006D705E" w:rsidRPr="004469D7">
              <w:rPr>
                <w:rFonts w:ascii="Times New Roman" w:hAnsi="Times New Roman" w:cs="Times New Roman"/>
                <w:sz w:val="24"/>
                <w:szCs w:val="24"/>
              </w:rPr>
              <w:t xml:space="preserve">, </w:t>
            </w:r>
            <w:r w:rsidR="00153CB5" w:rsidRPr="004469D7">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4469D7">
              <w:rPr>
                <w:rFonts w:ascii="Times New Roman" w:hAnsi="Times New Roman" w:cs="Times New Roman"/>
                <w:sz w:val="24"/>
                <w:szCs w:val="24"/>
              </w:rPr>
              <w:t xml:space="preserve">стника закупки (для юридических </w:t>
            </w:r>
            <w:r w:rsidR="004A5BB8" w:rsidRPr="004469D7">
              <w:rPr>
                <w:rFonts w:ascii="Times New Roman" w:hAnsi="Times New Roman" w:cs="Times New Roman"/>
                <w:sz w:val="24"/>
                <w:szCs w:val="24"/>
              </w:rPr>
              <w:t>лиц) /</w:t>
            </w:r>
            <w:r w:rsidR="00153CB5" w:rsidRPr="004469D7">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 xml:space="preserve">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w:t>
            </w:r>
            <w:r w:rsidR="00816D75" w:rsidRPr="00816D75">
              <w:rPr>
                <w:rFonts w:ascii="Times New Roman" w:hAnsi="Times New Roman" w:cs="Times New Roman"/>
                <w:sz w:val="24"/>
                <w:szCs w:val="24"/>
              </w:rPr>
              <w:lastRenderedPageBreak/>
              <w:t>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77777777"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Требования к описанию участниками закупки выполняемых работ, которые являются предметом</w:t>
            </w:r>
            <w:r w:rsidR="00F2729E" w:rsidRPr="00DF6D74">
              <w:rPr>
                <w:rFonts w:ascii="Times New Roman" w:hAnsi="Times New Roman" w:cs="Times New Roman"/>
                <w:i/>
                <w:sz w:val="24"/>
                <w:szCs w:val="24"/>
              </w:rPr>
              <w:t xml:space="preserve"> запроса котировок </w:t>
            </w:r>
            <w:r w:rsidRPr="00DF6D74">
              <w:rPr>
                <w:rFonts w:ascii="Times New Roman" w:hAnsi="Times New Roman" w:cs="Times New Roman"/>
                <w:i/>
                <w:sz w:val="24"/>
                <w:szCs w:val="24"/>
              </w:rPr>
              <w:t>, их количественных и качественных характеристик</w:t>
            </w:r>
            <w:r w:rsidR="007B5FD8" w:rsidRPr="00DF6D74">
              <w:rPr>
                <w:rFonts w:ascii="Times New Roman" w:hAnsi="Times New Roman" w:cs="Times New Roman"/>
                <w:i/>
                <w:sz w:val="24"/>
                <w:szCs w:val="24"/>
              </w:rPr>
              <w:t>,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tc>
        <w:tc>
          <w:tcPr>
            <w:tcW w:w="6759" w:type="dxa"/>
            <w:vAlign w:val="center"/>
            <w:hideMark/>
          </w:tcPr>
          <w:p w14:paraId="4B5D79A4" w14:textId="77777777" w:rsidR="00153CB5" w:rsidRPr="005B7E5E" w:rsidRDefault="00153CB5"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Участники запроса </w:t>
            </w:r>
            <w:r w:rsidR="007B5FD8" w:rsidRPr="005B7E5E">
              <w:rPr>
                <w:rFonts w:ascii="Times New Roman" w:hAnsi="Times New Roman" w:cs="Times New Roman"/>
                <w:sz w:val="24"/>
                <w:szCs w:val="24"/>
              </w:rPr>
              <w:t>котировок должны</w:t>
            </w:r>
            <w:r w:rsidRPr="005B7E5E">
              <w:rPr>
                <w:rFonts w:ascii="Times New Roman" w:hAnsi="Times New Roman" w:cs="Times New Roman"/>
                <w:sz w:val="24"/>
                <w:szCs w:val="24"/>
              </w:rPr>
              <w:t xml:space="preserve"> описать в котировочной заявке </w:t>
            </w:r>
            <w:r w:rsidR="00E00246" w:rsidRPr="005B7E5E">
              <w:rPr>
                <w:rFonts w:ascii="Times New Roman" w:hAnsi="Times New Roman" w:cs="Times New Roman"/>
                <w:sz w:val="24"/>
                <w:szCs w:val="24"/>
              </w:rPr>
              <w:t xml:space="preserve">наименование и описание </w:t>
            </w:r>
            <w:r w:rsidRPr="005B7E5E">
              <w:rPr>
                <w:rFonts w:ascii="Times New Roman" w:hAnsi="Times New Roman" w:cs="Times New Roman"/>
                <w:sz w:val="24"/>
                <w:szCs w:val="24"/>
              </w:rPr>
              <w:t>выполняемы</w:t>
            </w:r>
            <w:r w:rsidR="00E00246" w:rsidRPr="005B7E5E">
              <w:rPr>
                <w:rFonts w:ascii="Times New Roman" w:hAnsi="Times New Roman" w:cs="Times New Roman"/>
                <w:sz w:val="24"/>
                <w:szCs w:val="24"/>
              </w:rPr>
              <w:t>х</w:t>
            </w:r>
            <w:r w:rsidR="00124FB5">
              <w:rPr>
                <w:rFonts w:ascii="Times New Roman" w:hAnsi="Times New Roman" w:cs="Times New Roman"/>
                <w:sz w:val="24"/>
                <w:szCs w:val="24"/>
              </w:rPr>
              <w:t xml:space="preserve"> работ, </w:t>
            </w:r>
            <w:r w:rsidRPr="005B7E5E">
              <w:rPr>
                <w:rFonts w:ascii="Times New Roman" w:hAnsi="Times New Roman" w:cs="Times New Roman"/>
                <w:sz w:val="24"/>
                <w:szCs w:val="24"/>
              </w:rPr>
              <w:t>которые являются предметом закупки, их количественные и качественные характеристики.</w:t>
            </w:r>
          </w:p>
          <w:p w14:paraId="5C106BB5" w14:textId="77777777" w:rsidR="0094709C" w:rsidRPr="005B7E5E" w:rsidRDefault="00153CB5" w:rsidP="007B5FD8">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 xml:space="preserve">Предложения участника запроса котировок, содержащиеся в котировочной заявке, должны полностью соответствовать каждому из предъявленных в </w:t>
            </w:r>
            <w:r w:rsidR="00704FAF">
              <w:rPr>
                <w:rFonts w:ascii="Times New Roman" w:hAnsi="Times New Roman" w:cs="Times New Roman"/>
                <w:sz w:val="24"/>
                <w:szCs w:val="24"/>
              </w:rPr>
              <w:t>извещении</w:t>
            </w:r>
            <w:r w:rsidR="003D00C2" w:rsidRPr="005B7E5E">
              <w:rPr>
                <w:rFonts w:ascii="Times New Roman" w:hAnsi="Times New Roman" w:cs="Times New Roman"/>
                <w:sz w:val="24"/>
                <w:szCs w:val="24"/>
              </w:rPr>
              <w:t xml:space="preserve"> о </w:t>
            </w:r>
            <w:r w:rsidRPr="005B7E5E">
              <w:rPr>
                <w:rFonts w:ascii="Times New Roman" w:hAnsi="Times New Roman" w:cs="Times New Roman"/>
                <w:sz w:val="24"/>
                <w:szCs w:val="24"/>
              </w:rPr>
              <w:t xml:space="preserve">запросе </w:t>
            </w:r>
            <w:r w:rsidR="00A4577F" w:rsidRPr="005B7E5E">
              <w:rPr>
                <w:rFonts w:ascii="Times New Roman" w:hAnsi="Times New Roman" w:cs="Times New Roman"/>
                <w:sz w:val="24"/>
                <w:szCs w:val="24"/>
              </w:rPr>
              <w:t>котировок требований</w:t>
            </w:r>
            <w:r w:rsidRPr="005B7E5E">
              <w:rPr>
                <w:rFonts w:ascii="Times New Roman" w:hAnsi="Times New Roman" w:cs="Times New Roman"/>
                <w:sz w:val="24"/>
                <w:szCs w:val="24"/>
              </w:rPr>
              <w:t xml:space="preserve"> к выполнению работ</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к участникам закупки или быть лучше. </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5D1E3661"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выполнения работ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580782">
              <w:rPr>
                <w:rFonts w:ascii="Times New Roman" w:hAnsi="Times New Roman" w:cs="Times New Roman"/>
                <w:noProof/>
                <w:sz w:val="24"/>
                <w:szCs w:val="24"/>
              </w:rPr>
              <w:t xml:space="preserve">территория особой экономической зоны </w:t>
            </w:r>
            <w:r w:rsidR="007A3575">
              <w:rPr>
                <w:rFonts w:ascii="Times New Roman" w:hAnsi="Times New Roman" w:cs="Times New Roman"/>
                <w:noProof/>
                <w:sz w:val="24"/>
                <w:szCs w:val="24"/>
              </w:rPr>
              <w:t xml:space="preserve">промышленно производственного типа </w:t>
            </w:r>
            <w:r w:rsidR="00580782">
              <w:rPr>
                <w:rFonts w:ascii="Times New Roman" w:hAnsi="Times New Roman" w:cs="Times New Roman"/>
                <w:noProof/>
                <w:sz w:val="24"/>
                <w:szCs w:val="24"/>
              </w:rPr>
              <w:t>«Липецк»</w:t>
            </w:r>
          </w:p>
          <w:p w14:paraId="2218E6AE" w14:textId="19414FFF"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выполнения работ </w:t>
            </w:r>
            <w:r w:rsidR="008C009C" w:rsidRPr="00E0505E">
              <w:rPr>
                <w:rFonts w:ascii="Times New Roman" w:hAnsi="Times New Roman" w:cs="Times New Roman"/>
                <w:noProof/>
                <w:sz w:val="24"/>
                <w:szCs w:val="24"/>
              </w:rPr>
              <w:t xml:space="preserve">– </w:t>
            </w:r>
            <w:r w:rsidR="001F3875" w:rsidRPr="00172B81">
              <w:rPr>
                <w:rFonts w:ascii="Times New Roman" w:hAnsi="Times New Roman" w:cs="Times New Roman"/>
                <w:noProof/>
                <w:sz w:val="24"/>
                <w:szCs w:val="24"/>
              </w:rPr>
              <w:t>30</w:t>
            </w:r>
            <w:r w:rsidR="008C009C" w:rsidRPr="00172B81">
              <w:rPr>
                <w:rFonts w:ascii="Times New Roman" w:hAnsi="Times New Roman" w:cs="Times New Roman"/>
                <w:noProof/>
                <w:sz w:val="24"/>
                <w:szCs w:val="24"/>
              </w:rPr>
              <w:t xml:space="preserve"> </w:t>
            </w:r>
            <w:r w:rsidR="002C5E36" w:rsidRPr="00172B81">
              <w:rPr>
                <w:rFonts w:ascii="Times New Roman" w:hAnsi="Times New Roman" w:cs="Times New Roman"/>
                <w:noProof/>
                <w:sz w:val="24"/>
                <w:szCs w:val="24"/>
              </w:rPr>
              <w:t>рабочих</w:t>
            </w:r>
            <w:r w:rsidR="008C009C" w:rsidRPr="00172B81">
              <w:rPr>
                <w:rFonts w:ascii="Times New Roman" w:hAnsi="Times New Roman" w:cs="Times New Roman"/>
                <w:noProof/>
                <w:sz w:val="24"/>
                <w:szCs w:val="24"/>
              </w:rPr>
              <w:t xml:space="preserve"> дней с </w:t>
            </w:r>
            <w:r w:rsidR="00172B81" w:rsidRPr="00172B81">
              <w:rPr>
                <w:rFonts w:ascii="Times New Roman" w:hAnsi="Times New Roman" w:cs="Times New Roman"/>
                <w:noProof/>
                <w:sz w:val="24"/>
                <w:szCs w:val="24"/>
              </w:rPr>
              <w:t>момента подписания</w:t>
            </w:r>
            <w:r w:rsidR="00A25692">
              <w:rPr>
                <w:rFonts w:ascii="Times New Roman" w:hAnsi="Times New Roman" w:cs="Times New Roman"/>
                <w:noProof/>
                <w:sz w:val="24"/>
                <w:szCs w:val="24"/>
              </w:rPr>
              <w:t xml:space="preserve"> сторонами </w:t>
            </w:r>
            <w:r w:rsidR="008C009C" w:rsidRPr="00172B81">
              <w:rPr>
                <w:rFonts w:ascii="Times New Roman" w:hAnsi="Times New Roman" w:cs="Times New Roman"/>
                <w:noProof/>
                <w:sz w:val="24"/>
                <w:szCs w:val="24"/>
              </w:rPr>
              <w:t xml:space="preserve">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8FB838E" w14:textId="77777777" w:rsidR="00153CB5" w:rsidRPr="00DF6D74" w:rsidRDefault="00153CB5" w:rsidP="00A05030">
            <w:pPr>
              <w:jc w:val="both"/>
              <w:rPr>
                <w:rFonts w:ascii="Times New Roman" w:eastAsia="Times New Roman" w:hAnsi="Times New Roman" w:cs="Times New Roman"/>
                <w:i/>
                <w:iCs/>
                <w:sz w:val="24"/>
                <w:szCs w:val="24"/>
                <w:lang w:eastAsia="ru-RU"/>
              </w:rPr>
            </w:pPr>
            <w:r w:rsidRPr="00DF6D74">
              <w:rPr>
                <w:rFonts w:ascii="Times New Roman" w:eastAsia="Times New Roman" w:hAnsi="Times New Roman" w:cs="Times New Roman"/>
                <w:i/>
                <w:iCs/>
                <w:sz w:val="24"/>
                <w:szCs w:val="24"/>
                <w:lang w:eastAsia="ru-RU"/>
              </w:rPr>
              <w:t xml:space="preserve"> </w:t>
            </w:r>
          </w:p>
          <w:p w14:paraId="13F2C46B" w14:textId="77777777" w:rsidR="008C009C" w:rsidRPr="00DF6D74" w:rsidRDefault="008C009C" w:rsidP="00A05030">
            <w:pPr>
              <w:jc w:val="both"/>
              <w:rPr>
                <w:rFonts w:ascii="Times New Roman" w:hAnsi="Times New Roman" w:cs="Times New Roman"/>
                <w:i/>
                <w:sz w:val="24"/>
                <w:szCs w:val="24"/>
              </w:rPr>
            </w:pPr>
          </w:p>
          <w:p w14:paraId="6365EA93" w14:textId="77777777" w:rsidR="00373A6A" w:rsidRPr="001903A1" w:rsidRDefault="001903A1" w:rsidP="00A05030">
            <w:pPr>
              <w:jc w:val="both"/>
              <w:rPr>
                <w:rFonts w:ascii="Times New Roman" w:eastAsia="Times New Roman" w:hAnsi="Times New Roman" w:cs="Times New Roman"/>
                <w:i/>
                <w:iCs/>
                <w:color w:val="FF0000"/>
                <w:sz w:val="24"/>
                <w:szCs w:val="24"/>
                <w:lang w:eastAsia="ru-RU"/>
              </w:rPr>
            </w:pPr>
            <w:r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59973181" w:rsidR="00E06B12" w:rsidRPr="00E76667" w:rsidRDefault="009722E7" w:rsidP="00E06B12">
            <w:pPr>
              <w:jc w:val="both"/>
              <w:rPr>
                <w:rFonts w:ascii="Times New Roman" w:eastAsia="Times New Roman" w:hAnsi="Times New Roman" w:cs="Times New Roman"/>
                <w:color w:val="FF0000"/>
                <w:sz w:val="24"/>
                <w:szCs w:val="24"/>
                <w:lang w:eastAsia="ru-RU"/>
              </w:rPr>
            </w:pPr>
            <w:r w:rsidRPr="005B7E5E">
              <w:rPr>
                <w:rFonts w:ascii="Times New Roman" w:hAnsi="Times New Roman" w:cs="Times New Roman"/>
                <w:b/>
                <w:color w:val="FF0000"/>
                <w:sz w:val="24"/>
                <w:szCs w:val="24"/>
              </w:rPr>
              <w:t xml:space="preserve"> </w:t>
            </w:r>
            <w:bookmarkStart w:id="5" w:name="_Hlk516063171"/>
            <w:r w:rsidR="0067728E" w:rsidRPr="0067728E">
              <w:rPr>
                <w:rFonts w:ascii="Times New Roman" w:hAnsi="Times New Roman" w:cs="Times New Roman"/>
                <w:b/>
                <w:color w:val="000000" w:themeColor="text1"/>
                <w:sz w:val="24"/>
                <w:szCs w:val="24"/>
              </w:rPr>
              <w:t>2 600 002</w:t>
            </w:r>
            <w:r w:rsidRPr="0067728E">
              <w:rPr>
                <w:rFonts w:ascii="Times New Roman" w:hAnsi="Times New Roman" w:cs="Times New Roman"/>
                <w:b/>
                <w:color w:val="000000" w:themeColor="text1"/>
                <w:sz w:val="24"/>
                <w:szCs w:val="24"/>
              </w:rPr>
              <w:t xml:space="preserve"> (</w:t>
            </w:r>
            <w:r w:rsidR="0067728E" w:rsidRPr="0067728E">
              <w:rPr>
                <w:rFonts w:ascii="Times New Roman" w:hAnsi="Times New Roman" w:cs="Times New Roman"/>
                <w:b/>
                <w:color w:val="000000" w:themeColor="text1"/>
                <w:sz w:val="24"/>
                <w:szCs w:val="24"/>
              </w:rPr>
              <w:t>два миллиона шестьсот тысяч два</w:t>
            </w:r>
            <w:r w:rsidRPr="0067728E">
              <w:rPr>
                <w:rFonts w:ascii="Times New Roman" w:hAnsi="Times New Roman" w:cs="Times New Roman"/>
                <w:b/>
                <w:sz w:val="24"/>
                <w:szCs w:val="24"/>
              </w:rPr>
              <w:t>) руб.</w:t>
            </w:r>
            <w:r w:rsidR="0067728E" w:rsidRPr="0067728E">
              <w:rPr>
                <w:rFonts w:ascii="Times New Roman" w:hAnsi="Times New Roman" w:cs="Times New Roman"/>
                <w:b/>
                <w:sz w:val="24"/>
                <w:szCs w:val="24"/>
              </w:rPr>
              <w:t xml:space="preserve"> 93</w:t>
            </w:r>
            <w:r w:rsidRPr="0067728E">
              <w:rPr>
                <w:rFonts w:ascii="Times New Roman" w:hAnsi="Times New Roman" w:cs="Times New Roman"/>
                <w:b/>
                <w:sz w:val="24"/>
                <w:szCs w:val="24"/>
              </w:rPr>
              <w:t xml:space="preserve"> коп.</w:t>
            </w:r>
            <w:bookmarkEnd w:id="5"/>
            <w:r w:rsidR="00D60028" w:rsidRPr="0067728E">
              <w:rPr>
                <w:rFonts w:ascii="Times New Roman" w:hAnsi="Times New Roman" w:cs="Times New Roman"/>
                <w:b/>
                <w:sz w:val="24"/>
                <w:szCs w:val="24"/>
              </w:rPr>
              <w:t xml:space="preserve"> </w:t>
            </w:r>
            <w:r w:rsidR="00D60028" w:rsidRPr="0067728E">
              <w:rPr>
                <w:rFonts w:ascii="Times New Roman" w:hAnsi="Times New Roman" w:cs="Times New Roman"/>
                <w:sz w:val="24"/>
                <w:szCs w:val="24"/>
              </w:rPr>
              <w:t>включая налоги, сборы и платежи, установленные законодательством РФ</w:t>
            </w:r>
            <w:r w:rsidR="008C009C" w:rsidRPr="0067728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77A047AC" w:rsidR="001903A1" w:rsidRPr="005B7E5E" w:rsidRDefault="008C009C" w:rsidP="00A05030">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соответствии со </w:t>
            </w:r>
            <w:r w:rsidR="001903A1" w:rsidRPr="00172B81">
              <w:rPr>
                <w:rFonts w:ascii="Times New Roman" w:hAnsi="Times New Roman" w:cs="Times New Roman"/>
                <w:noProof/>
                <w:sz w:val="24"/>
                <w:szCs w:val="24"/>
              </w:rPr>
              <w:t xml:space="preserve">ст. </w:t>
            </w:r>
            <w:r w:rsidR="00172B81">
              <w:rPr>
                <w:rFonts w:ascii="Times New Roman" w:hAnsi="Times New Roman" w:cs="Times New Roman"/>
                <w:noProof/>
                <w:sz w:val="24"/>
                <w:szCs w:val="24"/>
              </w:rPr>
              <w:t>4</w:t>
            </w:r>
            <w:r w:rsidR="001903A1" w:rsidRPr="00E0505E">
              <w:rPr>
                <w:rFonts w:ascii="Times New Roman" w:hAnsi="Times New Roman" w:cs="Times New Roman"/>
                <w:noProof/>
                <w:color w:val="FF0000"/>
                <w:sz w:val="24"/>
                <w:szCs w:val="24"/>
              </w:rPr>
              <w:t xml:space="preserve"> </w:t>
            </w:r>
            <w:r w:rsidR="001903A1" w:rsidRPr="00E0505E">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745C9940"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В соответствии с</w:t>
            </w:r>
            <w:r w:rsidR="00640C68" w:rsidRPr="005B7E5E">
              <w:rPr>
                <w:rFonts w:ascii="Times New Roman" w:hAnsi="Times New Roman" w:cs="Times New Roman"/>
                <w:noProof/>
                <w:sz w:val="24"/>
                <w:szCs w:val="24"/>
              </w:rPr>
              <w:t>о</w:t>
            </w:r>
            <w:r w:rsidR="004C1AA9" w:rsidRPr="005B7E5E">
              <w:rPr>
                <w:rFonts w:ascii="Times New Roman" w:hAnsi="Times New Roman" w:cs="Times New Roman"/>
                <w:noProof/>
                <w:sz w:val="24"/>
                <w:szCs w:val="24"/>
              </w:rPr>
              <w:t xml:space="preserve"> </w:t>
            </w:r>
            <w:r w:rsidR="009E5230" w:rsidRPr="000B6771">
              <w:rPr>
                <w:rFonts w:ascii="Times New Roman" w:hAnsi="Times New Roman" w:cs="Times New Roman"/>
                <w:noProof/>
                <w:sz w:val="24"/>
                <w:szCs w:val="24"/>
              </w:rPr>
              <w:t>ст</w:t>
            </w:r>
            <w:r w:rsidR="004C1AA9" w:rsidRPr="00172B81">
              <w:rPr>
                <w:rFonts w:ascii="Times New Roman" w:hAnsi="Times New Roman" w:cs="Times New Roman"/>
                <w:noProof/>
                <w:sz w:val="24"/>
                <w:szCs w:val="24"/>
              </w:rPr>
              <w:t xml:space="preserve">. </w:t>
            </w:r>
            <w:r w:rsidR="00172B81" w:rsidRPr="00172B81">
              <w:rPr>
                <w:rFonts w:ascii="Times New Roman" w:hAnsi="Times New Roman" w:cs="Times New Roman"/>
                <w:noProof/>
                <w:sz w:val="24"/>
                <w:szCs w:val="24"/>
              </w:rPr>
              <w:t>4</w:t>
            </w:r>
            <w:r w:rsidRPr="00172B81">
              <w:rPr>
                <w:rFonts w:ascii="Times New Roman" w:hAnsi="Times New Roman" w:cs="Times New Roman"/>
                <w:noProof/>
                <w:sz w:val="24"/>
                <w:szCs w:val="24"/>
              </w:rPr>
              <w:t xml:space="preserve"> про</w:t>
            </w:r>
            <w:r w:rsidR="004C1AA9" w:rsidRPr="00172B81">
              <w:rPr>
                <w:rFonts w:ascii="Times New Roman" w:hAnsi="Times New Roman" w:cs="Times New Roman"/>
                <w:noProof/>
                <w:sz w:val="24"/>
                <w:szCs w:val="24"/>
              </w:rPr>
              <w:t>екта договора</w:t>
            </w:r>
            <w:r w:rsidR="00684DC4" w:rsidRPr="00172B81">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06473C68"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w:t>
            </w:r>
            <w:proofErr w:type="spellStart"/>
            <w:r w:rsidR="005301E1" w:rsidRPr="00FF4DD5">
              <w:rPr>
                <w:rFonts w:ascii="Times New Roman" w:eastAsiaTheme="minorHAnsi" w:hAnsi="Times New Roman" w:cs="Times New Roman"/>
                <w:sz w:val="24"/>
                <w:lang w:eastAsia="en-US"/>
              </w:rPr>
              <w:t>Грязинский</w:t>
            </w:r>
            <w:proofErr w:type="spellEnd"/>
            <w:r w:rsidR="005301E1" w:rsidRPr="00FF4DD5">
              <w:rPr>
                <w:rFonts w:ascii="Times New Roman" w:eastAsiaTheme="minorHAnsi" w:hAnsi="Times New Roman" w:cs="Times New Roman"/>
                <w:sz w:val="24"/>
                <w:lang w:eastAsia="en-US"/>
              </w:rPr>
              <w:t xml:space="preserve">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Казинка, территория ОЭЗ ППТ Липецк, здание 1</w:t>
            </w:r>
            <w:r w:rsidR="005301E1" w:rsidRPr="00FF4DD5">
              <w:rPr>
                <w:rFonts w:ascii="Times New Roman" w:hAnsi="Times New Roman" w:cs="Times New Roman"/>
                <w:sz w:val="24"/>
              </w:rPr>
              <w:t xml:space="preserve">, к. </w:t>
            </w:r>
            <w:r w:rsidR="00874816" w:rsidRPr="00874816">
              <w:rPr>
                <w:rFonts w:ascii="Times New Roman" w:hAnsi="Times New Roman" w:cs="Times New Roman"/>
                <w:sz w:val="24"/>
              </w:rPr>
              <w:t>203</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в рабочие 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lastRenderedPageBreak/>
              <w:t xml:space="preserve">399071, Липецкая область, </w:t>
            </w:r>
            <w:proofErr w:type="spellStart"/>
            <w:r w:rsidRPr="006811F2">
              <w:rPr>
                <w:rFonts w:ascii="Times New Roman" w:hAnsi="Times New Roman" w:cs="Times New Roman"/>
                <w:sz w:val="24"/>
                <w:szCs w:val="24"/>
              </w:rPr>
              <w:t>Грязинский</w:t>
            </w:r>
            <w:proofErr w:type="spellEnd"/>
            <w:r w:rsidRPr="006811F2">
              <w:rPr>
                <w:rFonts w:ascii="Times New Roman" w:hAnsi="Times New Roman" w:cs="Times New Roman"/>
                <w:sz w:val="24"/>
                <w:szCs w:val="24"/>
              </w:rPr>
              <w:t xml:space="preserve"> район, с. Казинка, территория ОЭЗ ППТ Липецк, здание 2;</w:t>
            </w:r>
          </w:p>
          <w:p w14:paraId="4952B8B8" w14:textId="77777777" w:rsidR="004B2408" w:rsidRPr="005B7E5E" w:rsidRDefault="004B2408" w:rsidP="00A04949">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начала</w:t>
            </w:r>
            <w:r w:rsidRPr="005B7E5E">
              <w:rPr>
                <w:rFonts w:ascii="Times New Roman" w:eastAsia="Times New Roman" w:hAnsi="Times New Roman" w:cs="Times New Roman"/>
                <w:sz w:val="24"/>
                <w:szCs w:val="24"/>
                <w:lang w:eastAsia="ru-RU"/>
              </w:rPr>
              <w:t xml:space="preserve"> подачи котировочных заявок:</w:t>
            </w:r>
          </w:p>
          <w:p w14:paraId="058554B9" w14:textId="44E145B3" w:rsidR="004917F4" w:rsidRPr="00A64A8D" w:rsidRDefault="00262655" w:rsidP="00826FF1">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0332A3">
              <w:rPr>
                <w:rFonts w:ascii="Times New Roman" w:eastAsia="Times New Roman" w:hAnsi="Times New Roman" w:cs="Times New Roman"/>
                <w:b/>
                <w:sz w:val="24"/>
                <w:szCs w:val="24"/>
                <w:lang w:eastAsia="ru-RU"/>
              </w:rPr>
              <w:t>7</w:t>
            </w:r>
            <w:r w:rsidRPr="00A64A8D">
              <w:rPr>
                <w:rFonts w:ascii="Times New Roman" w:eastAsia="Times New Roman" w:hAnsi="Times New Roman" w:cs="Times New Roman"/>
                <w:b/>
                <w:sz w:val="24"/>
                <w:szCs w:val="24"/>
                <w:lang w:eastAsia="ru-RU"/>
              </w:rPr>
              <w:t>»</w:t>
            </w:r>
            <w:r w:rsidR="00213895" w:rsidRPr="00A64A8D">
              <w:rPr>
                <w:rFonts w:ascii="Times New Roman" w:eastAsia="Times New Roman" w:hAnsi="Times New Roman" w:cs="Times New Roman"/>
                <w:b/>
                <w:sz w:val="24"/>
                <w:szCs w:val="24"/>
                <w:lang w:eastAsia="ru-RU"/>
              </w:rPr>
              <w:t xml:space="preserve"> </w:t>
            </w:r>
            <w:r w:rsidR="000332A3">
              <w:rPr>
                <w:rFonts w:ascii="Times New Roman" w:eastAsia="Times New Roman" w:hAnsi="Times New Roman" w:cs="Times New Roman"/>
                <w:b/>
                <w:sz w:val="24"/>
                <w:szCs w:val="24"/>
                <w:lang w:eastAsia="ru-RU"/>
              </w:rPr>
              <w:t>августа</w:t>
            </w:r>
            <w:r w:rsidR="006756AD" w:rsidRPr="00A64A8D">
              <w:rPr>
                <w:rFonts w:ascii="Times New Roman" w:eastAsia="Times New Roman" w:hAnsi="Times New Roman" w:cs="Times New Roman"/>
                <w:b/>
                <w:sz w:val="24"/>
                <w:szCs w:val="24"/>
                <w:lang w:eastAsia="ru-RU"/>
              </w:rPr>
              <w:t xml:space="preserve"> </w:t>
            </w:r>
            <w:r w:rsidR="00D1576D" w:rsidRPr="00A64A8D">
              <w:rPr>
                <w:rFonts w:ascii="Times New Roman" w:eastAsia="Times New Roman" w:hAnsi="Times New Roman" w:cs="Times New Roman"/>
                <w:b/>
                <w:sz w:val="24"/>
                <w:szCs w:val="24"/>
                <w:lang w:eastAsia="ru-RU"/>
              </w:rPr>
              <w:t>20</w:t>
            </w:r>
            <w:r w:rsidR="000A1ED4" w:rsidRPr="00A64A8D">
              <w:rPr>
                <w:rFonts w:ascii="Times New Roman" w:eastAsia="Times New Roman" w:hAnsi="Times New Roman" w:cs="Times New Roman"/>
                <w:b/>
                <w:sz w:val="24"/>
                <w:szCs w:val="24"/>
                <w:lang w:eastAsia="ru-RU"/>
              </w:rPr>
              <w:t>20</w:t>
            </w:r>
            <w:r w:rsidR="00AD725B" w:rsidRPr="00A64A8D">
              <w:rPr>
                <w:rFonts w:ascii="Times New Roman" w:eastAsia="Times New Roman" w:hAnsi="Times New Roman" w:cs="Times New Roman"/>
                <w:b/>
                <w:sz w:val="24"/>
                <w:szCs w:val="24"/>
                <w:lang w:eastAsia="ru-RU"/>
              </w:rPr>
              <w:t xml:space="preserve"> г</w:t>
            </w:r>
            <w:r w:rsidR="00826FF1" w:rsidRPr="00A64A8D">
              <w:rPr>
                <w:rFonts w:ascii="Times New Roman" w:eastAsia="Times New Roman" w:hAnsi="Times New Roman" w:cs="Times New Roman"/>
                <w:b/>
                <w:sz w:val="24"/>
                <w:szCs w:val="24"/>
                <w:lang w:eastAsia="ru-RU"/>
              </w:rPr>
              <w:t>.</w:t>
            </w:r>
          </w:p>
          <w:p w14:paraId="670FE391" w14:textId="77777777" w:rsidR="004B2408" w:rsidRPr="00A64A8D" w:rsidRDefault="00861DE9" w:rsidP="00A04949">
            <w:pPr>
              <w:ind w:left="102" w:right="87"/>
              <w:rPr>
                <w:rFonts w:ascii="Times New Roman" w:eastAsia="Times New Roman" w:hAnsi="Times New Roman" w:cs="Times New Roman"/>
                <w:sz w:val="24"/>
                <w:szCs w:val="24"/>
                <w:lang w:eastAsia="ru-RU"/>
              </w:rPr>
            </w:pPr>
            <w:r w:rsidRPr="00A64A8D">
              <w:rPr>
                <w:rFonts w:ascii="Times New Roman" w:eastAsia="Times New Roman" w:hAnsi="Times New Roman" w:cs="Times New Roman"/>
                <w:b/>
                <w:sz w:val="24"/>
                <w:szCs w:val="24"/>
                <w:lang w:eastAsia="ru-RU"/>
              </w:rPr>
              <w:t xml:space="preserve">Дата и время </w:t>
            </w:r>
            <w:r w:rsidR="004B2408" w:rsidRPr="00A64A8D">
              <w:rPr>
                <w:rFonts w:ascii="Times New Roman" w:eastAsia="Times New Roman" w:hAnsi="Times New Roman" w:cs="Times New Roman"/>
                <w:b/>
                <w:sz w:val="24"/>
                <w:szCs w:val="24"/>
                <w:lang w:eastAsia="ru-RU"/>
              </w:rPr>
              <w:t>окончания</w:t>
            </w:r>
            <w:r w:rsidR="004B2408" w:rsidRPr="00A64A8D">
              <w:rPr>
                <w:rFonts w:ascii="Times New Roman" w:eastAsia="Times New Roman" w:hAnsi="Times New Roman" w:cs="Times New Roman"/>
                <w:sz w:val="24"/>
                <w:szCs w:val="24"/>
                <w:lang w:eastAsia="ru-RU"/>
              </w:rPr>
              <w:t xml:space="preserve"> срока подачи котировочных заявок:</w:t>
            </w:r>
          </w:p>
          <w:p w14:paraId="679A31E0" w14:textId="31C40191" w:rsidR="004B2408" w:rsidRPr="008F4ADC" w:rsidRDefault="00C808C2" w:rsidP="00A04949">
            <w:pPr>
              <w:ind w:left="102" w:right="8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332A3">
              <w:rPr>
                <w:rFonts w:ascii="Times New Roman" w:eastAsia="Times New Roman" w:hAnsi="Times New Roman" w:cs="Times New Roman"/>
                <w:b/>
                <w:sz w:val="24"/>
                <w:szCs w:val="24"/>
                <w:lang w:eastAsia="ru-RU"/>
              </w:rPr>
              <w:t>1</w:t>
            </w:r>
            <w:r w:rsidR="00463555">
              <w:rPr>
                <w:rFonts w:ascii="Times New Roman" w:eastAsia="Times New Roman" w:hAnsi="Times New Roman" w:cs="Times New Roman"/>
                <w:b/>
                <w:sz w:val="24"/>
                <w:szCs w:val="24"/>
                <w:lang w:eastAsia="ru-RU"/>
              </w:rPr>
              <w:t>7</w:t>
            </w:r>
            <w:r w:rsidR="00262655" w:rsidRPr="00A64A8D">
              <w:rPr>
                <w:rFonts w:ascii="Times New Roman" w:eastAsia="Times New Roman" w:hAnsi="Times New Roman" w:cs="Times New Roman"/>
                <w:b/>
                <w:sz w:val="24"/>
                <w:szCs w:val="24"/>
                <w:lang w:eastAsia="ru-RU"/>
              </w:rPr>
              <w:t>»</w:t>
            </w:r>
            <w:r w:rsidR="00684DC4" w:rsidRPr="00A64A8D">
              <w:rPr>
                <w:rFonts w:ascii="Times New Roman" w:eastAsia="Times New Roman" w:hAnsi="Times New Roman" w:cs="Times New Roman"/>
                <w:b/>
                <w:sz w:val="24"/>
                <w:szCs w:val="24"/>
                <w:lang w:eastAsia="ru-RU"/>
              </w:rPr>
              <w:t xml:space="preserve"> </w:t>
            </w:r>
            <w:r w:rsidR="000332A3">
              <w:rPr>
                <w:rFonts w:ascii="Times New Roman" w:eastAsia="Times New Roman" w:hAnsi="Times New Roman" w:cs="Times New Roman"/>
                <w:b/>
                <w:sz w:val="24"/>
                <w:szCs w:val="24"/>
                <w:lang w:eastAsia="ru-RU"/>
              </w:rPr>
              <w:t>августа</w:t>
            </w:r>
            <w:r w:rsidR="00A64A8D" w:rsidRPr="00A64A8D">
              <w:rPr>
                <w:rFonts w:ascii="Times New Roman" w:eastAsia="Times New Roman" w:hAnsi="Times New Roman" w:cs="Times New Roman"/>
                <w:b/>
                <w:sz w:val="24"/>
                <w:szCs w:val="24"/>
                <w:lang w:eastAsia="ru-RU"/>
              </w:rPr>
              <w:t xml:space="preserve"> </w:t>
            </w:r>
            <w:r w:rsidR="004B2408" w:rsidRPr="00A64A8D">
              <w:rPr>
                <w:rFonts w:ascii="Times New Roman" w:eastAsia="Times New Roman" w:hAnsi="Times New Roman" w:cs="Times New Roman"/>
                <w:b/>
                <w:sz w:val="24"/>
                <w:szCs w:val="24"/>
                <w:lang w:eastAsia="ru-RU"/>
              </w:rPr>
              <w:t>20</w:t>
            </w:r>
            <w:r w:rsidR="000A1ED4" w:rsidRPr="00A64A8D">
              <w:rPr>
                <w:rFonts w:ascii="Times New Roman" w:eastAsia="Times New Roman" w:hAnsi="Times New Roman" w:cs="Times New Roman"/>
                <w:b/>
                <w:sz w:val="24"/>
                <w:szCs w:val="24"/>
                <w:lang w:eastAsia="ru-RU"/>
              </w:rPr>
              <w:t>20</w:t>
            </w:r>
            <w:r w:rsidR="00AD725B" w:rsidRPr="00A64A8D">
              <w:rPr>
                <w:rFonts w:ascii="Times New Roman" w:eastAsia="Times New Roman" w:hAnsi="Times New Roman" w:cs="Times New Roman"/>
                <w:b/>
                <w:sz w:val="24"/>
                <w:szCs w:val="24"/>
                <w:lang w:eastAsia="ru-RU"/>
              </w:rPr>
              <w:t xml:space="preserve"> г</w:t>
            </w:r>
            <w:r w:rsidR="00826FF1" w:rsidRPr="00A64A8D">
              <w:rPr>
                <w:rFonts w:ascii="Times New Roman" w:eastAsia="Times New Roman" w:hAnsi="Times New Roman" w:cs="Times New Roman"/>
                <w:b/>
                <w:sz w:val="24"/>
                <w:szCs w:val="24"/>
                <w:lang w:eastAsia="ru-RU"/>
              </w:rPr>
              <w:t>.</w:t>
            </w:r>
            <w:r w:rsidR="00861DE9" w:rsidRPr="00A64A8D">
              <w:rPr>
                <w:rFonts w:ascii="Times New Roman" w:eastAsia="Times New Roman" w:hAnsi="Times New Roman" w:cs="Times New Roman"/>
                <w:b/>
                <w:sz w:val="24"/>
                <w:szCs w:val="24"/>
                <w:lang w:eastAsia="ru-RU"/>
              </w:rPr>
              <w:t xml:space="preserve"> 10:00</w:t>
            </w:r>
            <w:r w:rsidR="00861DE9" w:rsidRPr="00A64A8D">
              <w:rPr>
                <w:rFonts w:ascii="Times New Roman" w:eastAsia="Times New Roman" w:hAnsi="Times New Roman" w:cs="Times New Roman"/>
                <w:sz w:val="24"/>
                <w:szCs w:val="24"/>
                <w:lang w:eastAsia="ru-RU"/>
              </w:rPr>
              <w:t xml:space="preserve"> (по</w:t>
            </w:r>
            <w:r w:rsidR="00861DE9" w:rsidRPr="005B7E5E">
              <w:rPr>
                <w:rFonts w:ascii="Times New Roman" w:eastAsia="Times New Roman" w:hAnsi="Times New Roman" w:cs="Times New Roman"/>
                <w:sz w:val="24"/>
                <w:szCs w:val="24"/>
                <w:lang w:eastAsia="ru-RU"/>
              </w:rPr>
              <w:t xml:space="preserve">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0BAB5E62" w14:textId="77777777"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6" w:name="ст46ч6"/>
            <w:bookmarkEnd w:id="6"/>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14:paraId="48509717" w14:textId="77777777" w:rsidR="00543B2B" w:rsidRPr="005B7E5E" w:rsidRDefault="00FE138C" w:rsidP="007B2C55">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При этом Заказчик вправе направить запрос </w:t>
            </w:r>
            <w:r w:rsidR="00A4577F" w:rsidRPr="005B7E5E">
              <w:rPr>
                <w:rFonts w:ascii="Times New Roman" w:hAnsi="Times New Roman" w:cs="Times New Roman"/>
                <w:sz w:val="24"/>
                <w:szCs w:val="24"/>
              </w:rPr>
              <w:t>котировок потенциальным</w:t>
            </w:r>
            <w:r w:rsidRPr="005B7E5E">
              <w:rPr>
                <w:rFonts w:ascii="Times New Roman" w:hAnsi="Times New Roman" w:cs="Times New Roman"/>
                <w:sz w:val="24"/>
                <w:szCs w:val="24"/>
              </w:rPr>
              <w:t xml:space="preserve">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w:t>
            </w:r>
            <w:r w:rsidR="00704FAF">
              <w:rPr>
                <w:rFonts w:ascii="Times New Roman" w:hAnsi="Times New Roman" w:cs="Times New Roman"/>
                <w:sz w:val="24"/>
                <w:szCs w:val="24"/>
              </w:rPr>
              <w:t>м</w:t>
            </w:r>
            <w:r w:rsidR="00543B2B"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w:t>
            </w:r>
            <w:r w:rsidR="00A4577F" w:rsidRPr="005B7E5E">
              <w:rPr>
                <w:rFonts w:ascii="Times New Roman" w:hAnsi="Times New Roman" w:cs="Times New Roman"/>
                <w:sz w:val="24"/>
                <w:szCs w:val="24"/>
              </w:rPr>
              <w:t>котировок.</w:t>
            </w:r>
            <w:r w:rsidR="00543B2B"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содержит предложение о цене договора, не превышающей начальную (максимальную) цену, указанную 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77777777"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AF43BE">
              <w:rPr>
                <w:rFonts w:ascii="Times New Roman" w:hAnsi="Times New Roman" w:cs="Times New Roman"/>
                <w:sz w:val="24"/>
                <w:szCs w:val="24"/>
              </w:rPr>
              <w:lastRenderedPageBreak/>
              <w:t>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6198E15E" w14:textId="303E31AC" w:rsidR="00D54A40" w:rsidRPr="000332A3" w:rsidRDefault="00DF7B6C" w:rsidP="000332A3">
            <w:pPr>
              <w:autoSpaceDE w:val="0"/>
              <w:autoSpaceDN w:val="0"/>
              <w:adjustRightInd w:val="0"/>
              <w:ind w:left="102" w:right="85"/>
              <w:jc w:val="both"/>
              <w:rPr>
                <w:rFonts w:ascii="Times New Roman" w:eastAsia="Times New Roman" w:hAnsi="Times New Roman" w:cs="Times New Roman"/>
                <w:i/>
                <w:iCs/>
                <w:sz w:val="24"/>
                <w:szCs w:val="24"/>
                <w:lang w:eastAsia="ru-RU"/>
              </w:rPr>
            </w:pPr>
            <w:r w:rsidRPr="000332A3">
              <w:rPr>
                <w:rFonts w:ascii="Times New Roman" w:hAnsi="Times New Roman" w:cs="Times New Roman"/>
                <w:sz w:val="24"/>
                <w:szCs w:val="24"/>
              </w:rPr>
              <w:t>1) </w:t>
            </w:r>
            <w:r w:rsidR="00C869D8" w:rsidRPr="000332A3">
              <w:rPr>
                <w:rFonts w:ascii="Times New Roman" w:hAnsi="Times New Roman" w:cs="Times New Roman"/>
                <w:sz w:val="24"/>
                <w:szCs w:val="24"/>
              </w:rPr>
              <w:t xml:space="preserve">соответствие </w:t>
            </w:r>
            <w:bookmarkStart w:id="7" w:name="ст11ч1"/>
            <w:bookmarkEnd w:id="7"/>
            <w:r w:rsidR="00C869D8" w:rsidRPr="000332A3">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4A55" w:rsidRPr="000332A3">
              <w:rPr>
                <w:rFonts w:ascii="Times New Roman" w:hAnsi="Times New Roman" w:cs="Times New Roman"/>
                <w:sz w:val="24"/>
                <w:szCs w:val="24"/>
              </w:rPr>
              <w:t xml:space="preserve"> </w:t>
            </w:r>
            <w:r w:rsidR="000332A3" w:rsidRPr="000332A3">
              <w:rPr>
                <w:rFonts w:ascii="Times New Roman" w:hAnsi="Times New Roman" w:cs="Times New Roman"/>
                <w:i/>
                <w:iCs/>
                <w:sz w:val="24"/>
                <w:szCs w:val="24"/>
              </w:rPr>
              <w:t>– не установлено</w:t>
            </w:r>
            <w:r w:rsidR="002C5E36">
              <w:rPr>
                <w:rFonts w:ascii="Times New Roman" w:hAnsi="Times New Roman" w:cs="Times New Roman"/>
                <w:i/>
                <w:iCs/>
                <w:sz w:val="24"/>
                <w:szCs w:val="24"/>
              </w:rPr>
              <w:t>.</w:t>
            </w:r>
          </w:p>
          <w:p w14:paraId="1F11E11A" w14:textId="7A18C9C1" w:rsidR="003A038A" w:rsidRPr="003A038A" w:rsidRDefault="003A038A" w:rsidP="00D54A40">
            <w:pPr>
              <w:jc w:val="both"/>
              <w:rPr>
                <w:rFonts w:ascii="Times New Roman" w:eastAsia="Times New Roman" w:hAnsi="Times New Roman" w:cs="Times New Roman"/>
                <w:sz w:val="24"/>
                <w:szCs w:val="24"/>
                <w:lang w:eastAsia="ru-RU"/>
              </w:rPr>
            </w:pPr>
            <w:r w:rsidRPr="003A038A">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3A038A">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719AFB56" w:rsidR="00DF7B6C" w:rsidRPr="00883573" w:rsidRDefault="00954594" w:rsidP="00D54A40">
            <w:pPr>
              <w:autoSpaceDE w:val="0"/>
              <w:autoSpaceDN w:val="0"/>
              <w:adjustRightInd w:val="0"/>
              <w:ind w:left="102" w:right="85"/>
              <w:jc w:val="both"/>
              <w:rPr>
                <w:rFonts w:ascii="Times New Roman" w:hAnsi="Times New Roman" w:cs="Times New Roman"/>
                <w:sz w:val="24"/>
                <w:szCs w:val="24"/>
              </w:rPr>
            </w:pPr>
            <w:r w:rsidRPr="00255F61">
              <w:rPr>
                <w:rFonts w:ascii="Times New Roman" w:hAnsi="Times New Roman"/>
                <w:bCs/>
                <w:sz w:val="24"/>
                <w:szCs w:val="24"/>
              </w:rPr>
              <w:t xml:space="preserve">  </w:t>
            </w:r>
            <w:r w:rsidR="003A038A">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2ECAEA70" w:rsidR="00DF7B6C" w:rsidRPr="00883573" w:rsidRDefault="003A038A"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7AA05C42" w:rsidR="00137BAD" w:rsidRDefault="003A038A"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27502F0D"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3A038A">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8665493"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lastRenderedPageBreak/>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xml:space="preserve">, к. </w:t>
            </w:r>
            <w:r w:rsidR="00874816" w:rsidRPr="00874816">
              <w:rPr>
                <w:rFonts w:ascii="Times New Roman" w:hAnsi="Times New Roman" w:cs="Times New Roman"/>
                <w:sz w:val="24"/>
                <w:szCs w:val="24"/>
              </w:rPr>
              <w:t>203</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5E1529A7" w:rsidR="008B0137" w:rsidRPr="00784209"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5B7E5E">
              <w:rPr>
                <w:rFonts w:ascii="Times New Roman" w:hAnsi="Times New Roman"/>
                <w:color w:val="auto"/>
                <w:sz w:val="24"/>
                <w:szCs w:val="24"/>
              </w:rPr>
              <w:t>п</w:t>
            </w:r>
            <w:r w:rsidR="00637E27" w:rsidRPr="005B7E5E">
              <w:rPr>
                <w:rFonts w:ascii="Times New Roman" w:hAnsi="Times New Roman"/>
                <w:color w:val="auto"/>
                <w:sz w:val="24"/>
                <w:szCs w:val="24"/>
              </w:rPr>
              <w:t xml:space="preserve">роведении запроса </w:t>
            </w:r>
            <w:r w:rsidR="00AF43BE" w:rsidRPr="005B7E5E">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4F7425">
              <w:rPr>
                <w:rFonts w:ascii="Times New Roman" w:hAnsi="Times New Roman"/>
                <w:b/>
                <w:color w:val="auto"/>
                <w:sz w:val="24"/>
                <w:szCs w:val="24"/>
              </w:rPr>
              <w:t>«</w:t>
            </w:r>
            <w:r w:rsidR="009C64BA">
              <w:rPr>
                <w:rFonts w:ascii="Times New Roman" w:hAnsi="Times New Roman"/>
                <w:b/>
                <w:color w:val="auto"/>
                <w:sz w:val="24"/>
                <w:szCs w:val="24"/>
              </w:rPr>
              <w:t>7</w:t>
            </w:r>
            <w:r w:rsidR="00262655" w:rsidRPr="00EB0916">
              <w:rPr>
                <w:rFonts w:ascii="Times New Roman" w:hAnsi="Times New Roman"/>
                <w:b/>
                <w:color w:val="auto"/>
                <w:sz w:val="24"/>
                <w:szCs w:val="24"/>
              </w:rPr>
              <w:t>»</w:t>
            </w:r>
            <w:r w:rsidR="00A746A2" w:rsidRPr="00EB0916">
              <w:rPr>
                <w:rFonts w:ascii="Times New Roman" w:hAnsi="Times New Roman"/>
                <w:b/>
                <w:color w:val="auto"/>
                <w:sz w:val="24"/>
                <w:szCs w:val="24"/>
              </w:rPr>
              <w:t xml:space="preserve"> </w:t>
            </w:r>
            <w:r w:rsidR="00EA7DD5">
              <w:rPr>
                <w:rFonts w:ascii="Times New Roman" w:hAnsi="Times New Roman"/>
                <w:b/>
                <w:color w:val="auto"/>
                <w:sz w:val="24"/>
                <w:szCs w:val="24"/>
              </w:rPr>
              <w:t>ию</w:t>
            </w:r>
            <w:r w:rsidR="009C64BA">
              <w:rPr>
                <w:rFonts w:ascii="Times New Roman" w:hAnsi="Times New Roman"/>
                <w:b/>
                <w:color w:val="auto"/>
                <w:sz w:val="24"/>
                <w:szCs w:val="24"/>
              </w:rPr>
              <w:t>л</w:t>
            </w:r>
            <w:r w:rsidR="00EA7DD5">
              <w:rPr>
                <w:rFonts w:ascii="Times New Roman" w:hAnsi="Times New Roman"/>
                <w:b/>
                <w:color w:val="auto"/>
                <w:sz w:val="24"/>
                <w:szCs w:val="24"/>
              </w:rPr>
              <w:t>я</w:t>
            </w:r>
            <w:r w:rsidR="00A212D6" w:rsidRPr="00EB0916">
              <w:rPr>
                <w:rFonts w:ascii="Times New Roman" w:hAnsi="Times New Roman"/>
                <w:b/>
                <w:color w:val="auto"/>
                <w:sz w:val="24"/>
                <w:szCs w:val="24"/>
              </w:rPr>
              <w:t xml:space="preserve"> 20</w:t>
            </w:r>
            <w:r w:rsidR="000A1ED4" w:rsidRPr="00EB0916">
              <w:rPr>
                <w:rFonts w:ascii="Times New Roman" w:hAnsi="Times New Roman"/>
                <w:b/>
                <w:color w:val="auto"/>
                <w:sz w:val="24"/>
                <w:szCs w:val="24"/>
              </w:rPr>
              <w:t>20</w:t>
            </w:r>
            <w:r w:rsidR="00AD725B" w:rsidRPr="00EB0916">
              <w:rPr>
                <w:rFonts w:ascii="Times New Roman" w:hAnsi="Times New Roman"/>
                <w:b/>
                <w:color w:val="auto"/>
                <w:sz w:val="24"/>
                <w:szCs w:val="24"/>
              </w:rPr>
              <w:t xml:space="preserve"> г</w:t>
            </w:r>
            <w:r w:rsidR="000A1ED4" w:rsidRPr="00EB0916">
              <w:rPr>
                <w:rFonts w:ascii="Times New Roman" w:hAnsi="Times New Roman"/>
                <w:b/>
                <w:color w:val="auto"/>
                <w:sz w:val="24"/>
                <w:szCs w:val="24"/>
              </w:rPr>
              <w:t>.</w:t>
            </w:r>
          </w:p>
          <w:p w14:paraId="137B3A42" w14:textId="5A0F573B" w:rsidR="008B0137" w:rsidRPr="005B7E5E" w:rsidRDefault="008B0137" w:rsidP="007B2C55">
            <w:pPr>
              <w:pStyle w:val="02statia2"/>
              <w:spacing w:before="0" w:line="240" w:lineRule="auto"/>
              <w:ind w:left="102" w:right="87" w:firstLine="0"/>
              <w:rPr>
                <w:rFonts w:ascii="Times New Roman" w:hAnsi="Times New Roman"/>
                <w:color w:val="auto"/>
                <w:sz w:val="24"/>
                <w:szCs w:val="24"/>
              </w:rPr>
            </w:pPr>
            <w:r w:rsidRPr="00784209">
              <w:rPr>
                <w:rFonts w:ascii="Times New Roman" w:hAnsi="Times New Roman"/>
                <w:b/>
                <w:color w:val="auto"/>
                <w:sz w:val="24"/>
                <w:szCs w:val="24"/>
              </w:rPr>
              <w:t>Дата окончания</w:t>
            </w:r>
            <w:r w:rsidRPr="00784209">
              <w:rPr>
                <w:rFonts w:ascii="Times New Roman" w:hAnsi="Times New Roman"/>
                <w:color w:val="auto"/>
                <w:sz w:val="24"/>
                <w:szCs w:val="24"/>
              </w:rPr>
              <w:t xml:space="preserve"> предоставления разъяс</w:t>
            </w:r>
            <w:r w:rsidR="00A212D6" w:rsidRPr="00784209">
              <w:rPr>
                <w:rFonts w:ascii="Times New Roman" w:hAnsi="Times New Roman"/>
                <w:color w:val="auto"/>
                <w:sz w:val="24"/>
                <w:szCs w:val="24"/>
              </w:rPr>
              <w:t xml:space="preserve">нений </w:t>
            </w:r>
            <w:r w:rsidR="00AF43BE">
              <w:rPr>
                <w:rFonts w:ascii="Times New Roman" w:hAnsi="Times New Roman"/>
                <w:color w:val="auto"/>
                <w:sz w:val="24"/>
                <w:szCs w:val="24"/>
              </w:rPr>
              <w:t>извещения</w:t>
            </w:r>
            <w:r w:rsidR="00A212D6" w:rsidRPr="00784209">
              <w:rPr>
                <w:rFonts w:ascii="Times New Roman" w:hAnsi="Times New Roman"/>
                <w:color w:val="auto"/>
                <w:sz w:val="24"/>
                <w:szCs w:val="24"/>
              </w:rPr>
              <w:t xml:space="preserve"> о </w:t>
            </w:r>
            <w:r w:rsidR="0031236F" w:rsidRPr="00784209">
              <w:rPr>
                <w:rFonts w:ascii="Times New Roman" w:hAnsi="Times New Roman"/>
                <w:color w:val="auto"/>
                <w:sz w:val="24"/>
                <w:szCs w:val="24"/>
              </w:rPr>
              <w:t xml:space="preserve">проведении запроса </w:t>
            </w:r>
            <w:r w:rsidR="00AF43BE" w:rsidRPr="00784209">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14523B">
              <w:rPr>
                <w:rFonts w:ascii="Times New Roman" w:hAnsi="Times New Roman"/>
                <w:b/>
                <w:color w:val="auto"/>
                <w:sz w:val="24"/>
                <w:szCs w:val="24"/>
              </w:rPr>
              <w:t>«</w:t>
            </w:r>
            <w:r w:rsidR="009C64BA" w:rsidRPr="00580782">
              <w:rPr>
                <w:rFonts w:ascii="Times New Roman" w:hAnsi="Times New Roman"/>
                <w:b/>
                <w:color w:val="auto"/>
                <w:sz w:val="24"/>
                <w:szCs w:val="24"/>
              </w:rPr>
              <w:t>1</w:t>
            </w:r>
            <w:r w:rsidR="00463555">
              <w:rPr>
                <w:rFonts w:ascii="Times New Roman" w:hAnsi="Times New Roman"/>
                <w:b/>
                <w:color w:val="auto"/>
                <w:sz w:val="24"/>
                <w:szCs w:val="24"/>
              </w:rPr>
              <w:t>4</w:t>
            </w:r>
            <w:r w:rsidR="0014523B" w:rsidRPr="00580782">
              <w:rPr>
                <w:rFonts w:ascii="Times New Roman" w:hAnsi="Times New Roman"/>
                <w:b/>
                <w:color w:val="auto"/>
                <w:sz w:val="24"/>
                <w:szCs w:val="24"/>
              </w:rPr>
              <w:t>»</w:t>
            </w:r>
            <w:r w:rsidR="0014523B" w:rsidRPr="0014523B">
              <w:rPr>
                <w:rFonts w:ascii="Times New Roman" w:hAnsi="Times New Roman"/>
                <w:b/>
                <w:color w:val="auto"/>
                <w:sz w:val="24"/>
                <w:szCs w:val="24"/>
              </w:rPr>
              <w:t xml:space="preserve"> </w:t>
            </w:r>
            <w:r w:rsidR="009C64BA">
              <w:rPr>
                <w:rFonts w:ascii="Times New Roman" w:hAnsi="Times New Roman"/>
                <w:b/>
                <w:color w:val="auto"/>
                <w:sz w:val="24"/>
                <w:szCs w:val="24"/>
              </w:rPr>
              <w:t>августа</w:t>
            </w:r>
            <w:r w:rsidR="0014523B" w:rsidRPr="0014523B">
              <w:rPr>
                <w:rFonts w:ascii="Times New Roman" w:hAnsi="Times New Roman"/>
                <w:b/>
                <w:color w:val="auto"/>
                <w:sz w:val="24"/>
                <w:szCs w:val="24"/>
              </w:rPr>
              <w:t xml:space="preserve"> </w:t>
            </w:r>
            <w:r w:rsidR="00A212D6" w:rsidRPr="0014523B">
              <w:rPr>
                <w:rFonts w:ascii="Times New Roman" w:hAnsi="Times New Roman"/>
                <w:b/>
                <w:color w:val="auto"/>
                <w:sz w:val="24"/>
                <w:szCs w:val="24"/>
              </w:rPr>
              <w:t>20</w:t>
            </w:r>
            <w:r w:rsidR="00EB0916" w:rsidRPr="0014523B">
              <w:rPr>
                <w:rFonts w:ascii="Times New Roman" w:hAnsi="Times New Roman"/>
                <w:b/>
                <w:color w:val="auto"/>
                <w:sz w:val="24"/>
                <w:szCs w:val="24"/>
              </w:rPr>
              <w:t>20</w:t>
            </w:r>
            <w:r w:rsidR="00AD725B" w:rsidRPr="0014523B">
              <w:rPr>
                <w:rFonts w:ascii="Times New Roman" w:hAnsi="Times New Roman"/>
                <w:b/>
                <w:color w:val="auto"/>
                <w:sz w:val="24"/>
                <w:szCs w:val="24"/>
              </w:rPr>
              <w:t xml:space="preserve"> г</w:t>
            </w:r>
            <w:r w:rsidR="00B263B2" w:rsidRPr="0014523B">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 xml:space="preserve">Липецкая область, </w:t>
            </w:r>
            <w:proofErr w:type="spellStart"/>
            <w:r w:rsidR="00ED561D" w:rsidRPr="00784209">
              <w:rPr>
                <w:rFonts w:ascii="Times New Roman" w:hAnsi="Times New Roman" w:cs="Times New Roman"/>
                <w:sz w:val="24"/>
              </w:rPr>
              <w:t>Грязинский</w:t>
            </w:r>
            <w:proofErr w:type="spellEnd"/>
            <w:r w:rsidR="00ED561D" w:rsidRPr="00784209">
              <w:rPr>
                <w:rFonts w:ascii="Times New Roman" w:hAnsi="Times New Roman" w:cs="Times New Roman"/>
                <w:sz w:val="24"/>
              </w:rPr>
              <w:t xml:space="preserve">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5B7E5E" w:rsidRDefault="008B6F51" w:rsidP="00FA1140">
            <w:pPr>
              <w:ind w:left="102" w:right="87"/>
              <w:jc w:val="both"/>
              <w:rPr>
                <w:rFonts w:ascii="Times New Roman" w:hAnsi="Times New Roman" w:cs="Times New Roman"/>
                <w:noProof/>
                <w:sz w:val="24"/>
                <w:szCs w:val="24"/>
              </w:rPr>
            </w:pPr>
            <w:r w:rsidRPr="005B7E5E">
              <w:rPr>
                <w:rFonts w:ascii="Times New Roman" w:hAnsi="Times New Roman" w:cs="Times New Roman"/>
                <w:b/>
                <w:noProof/>
                <w:sz w:val="24"/>
                <w:szCs w:val="24"/>
              </w:rPr>
              <w:t>Дата рассмотрения и оценки</w:t>
            </w:r>
            <w:r w:rsidRPr="005B7E5E">
              <w:rPr>
                <w:rFonts w:ascii="Times New Roman" w:hAnsi="Times New Roman" w:cs="Times New Roman"/>
                <w:noProof/>
                <w:sz w:val="24"/>
                <w:szCs w:val="24"/>
              </w:rPr>
              <w:t xml:space="preserve"> котировочных заявок:</w:t>
            </w:r>
          </w:p>
          <w:p w14:paraId="3CA7ECE7" w14:textId="1F83A40A" w:rsidR="00637E27" w:rsidRPr="005B7E5E" w:rsidRDefault="008B6F51" w:rsidP="00B33C7C">
            <w:pPr>
              <w:ind w:left="102" w:right="87"/>
              <w:jc w:val="both"/>
              <w:rPr>
                <w:rFonts w:ascii="Times New Roman" w:hAnsi="Times New Roman" w:cs="Times New Roman"/>
                <w:b/>
                <w:noProof/>
                <w:sz w:val="24"/>
                <w:szCs w:val="24"/>
              </w:rPr>
            </w:pPr>
            <w:r w:rsidRPr="001B7216">
              <w:rPr>
                <w:rFonts w:ascii="Times New Roman" w:hAnsi="Times New Roman" w:cs="Times New Roman"/>
                <w:noProof/>
                <w:sz w:val="24"/>
                <w:szCs w:val="24"/>
              </w:rPr>
              <w:t xml:space="preserve"> </w:t>
            </w:r>
            <w:r w:rsidR="00262655" w:rsidRPr="00EB0916">
              <w:rPr>
                <w:rFonts w:ascii="Times New Roman" w:hAnsi="Times New Roman" w:cs="Times New Roman"/>
                <w:b/>
                <w:noProof/>
                <w:sz w:val="24"/>
                <w:szCs w:val="24"/>
              </w:rPr>
              <w:t>«</w:t>
            </w:r>
            <w:r w:rsidR="009C64BA">
              <w:rPr>
                <w:rFonts w:ascii="Times New Roman" w:hAnsi="Times New Roman" w:cs="Times New Roman"/>
                <w:b/>
                <w:noProof/>
                <w:sz w:val="24"/>
                <w:szCs w:val="24"/>
              </w:rPr>
              <w:t>2</w:t>
            </w:r>
            <w:r w:rsidR="00463555">
              <w:rPr>
                <w:rFonts w:ascii="Times New Roman" w:hAnsi="Times New Roman" w:cs="Times New Roman"/>
                <w:b/>
                <w:noProof/>
                <w:sz w:val="24"/>
                <w:szCs w:val="24"/>
              </w:rPr>
              <w:t>0</w:t>
            </w:r>
            <w:r w:rsidR="00FF562D" w:rsidRPr="00EB0916">
              <w:rPr>
                <w:rFonts w:ascii="Times New Roman" w:hAnsi="Times New Roman" w:cs="Times New Roman"/>
                <w:b/>
                <w:noProof/>
                <w:sz w:val="24"/>
                <w:szCs w:val="24"/>
              </w:rPr>
              <w:t>»</w:t>
            </w:r>
            <w:r w:rsidR="00386558" w:rsidRPr="00EB0916">
              <w:rPr>
                <w:rFonts w:ascii="Times New Roman" w:hAnsi="Times New Roman" w:cs="Times New Roman"/>
                <w:b/>
                <w:noProof/>
                <w:sz w:val="24"/>
                <w:szCs w:val="24"/>
              </w:rPr>
              <w:t xml:space="preserve"> </w:t>
            </w:r>
            <w:r w:rsidR="009C64BA">
              <w:rPr>
                <w:rFonts w:ascii="Times New Roman" w:hAnsi="Times New Roman" w:cs="Times New Roman"/>
                <w:b/>
                <w:noProof/>
                <w:sz w:val="24"/>
                <w:szCs w:val="24"/>
              </w:rPr>
              <w:t>августа</w:t>
            </w:r>
            <w:r w:rsidR="00773D59" w:rsidRPr="00EB0916">
              <w:rPr>
                <w:rFonts w:ascii="Times New Roman" w:hAnsi="Times New Roman" w:cs="Times New Roman"/>
                <w:b/>
                <w:noProof/>
                <w:sz w:val="24"/>
                <w:szCs w:val="24"/>
              </w:rPr>
              <w:t xml:space="preserve"> 20</w:t>
            </w:r>
            <w:r w:rsidR="00EB0916" w:rsidRPr="00EB0916">
              <w:rPr>
                <w:rFonts w:ascii="Times New Roman" w:hAnsi="Times New Roman" w:cs="Times New Roman"/>
                <w:b/>
                <w:noProof/>
                <w:sz w:val="24"/>
                <w:szCs w:val="24"/>
              </w:rPr>
              <w:t>20</w:t>
            </w:r>
            <w:r w:rsidR="00AD725B" w:rsidRPr="00EB0916">
              <w:rPr>
                <w:rFonts w:ascii="Times New Roman" w:hAnsi="Times New Roman" w:cs="Times New Roman"/>
                <w:b/>
                <w:noProof/>
                <w:sz w:val="24"/>
                <w:szCs w:val="24"/>
              </w:rPr>
              <w:t>г</w:t>
            </w:r>
            <w:r w:rsidR="00B263B2" w:rsidRPr="00EB0916">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77777777"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указана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w:t>
            </w:r>
            <w:r w:rsidR="00327052" w:rsidRPr="008F6AB6">
              <w:rPr>
                <w:rFonts w:ascii="Times New Roman" w:hAnsi="Times New Roman" w:cs="Times New Roman"/>
                <w:sz w:val="24"/>
                <w:szCs w:val="24"/>
              </w:rPr>
              <w:lastRenderedPageBreak/>
              <w:t xml:space="preserve">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 xml:space="preserve">аказчиком в </w:t>
            </w:r>
            <w:r w:rsidR="008F6AB6">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несостоявшимся и такой участник закупки признается победителем запроса котировок.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w:t>
            </w:r>
            <w:r w:rsidRPr="005B7E5E">
              <w:rPr>
                <w:rFonts w:ascii="Times New Roman" w:hAnsi="Times New Roman" w:cs="Times New Roman"/>
                <w:sz w:val="24"/>
                <w:szCs w:val="24"/>
              </w:rPr>
              <w:lastRenderedPageBreak/>
              <w:t>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w:t>
            </w:r>
            <w:r w:rsidR="004D3CEA" w:rsidRPr="005E0221">
              <w:rPr>
                <w:rFonts w:ascii="Times New Roman" w:hAnsi="Times New Roman" w:cs="Times New Roman"/>
                <w:sz w:val="24"/>
                <w:szCs w:val="24"/>
              </w:rPr>
              <w:lastRenderedPageBreak/>
              <w:t>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77777777"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 xml:space="preserve">(максимальной)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sidR="004D3CEA" w:rsidRPr="005E0221">
              <w:rPr>
                <w:rFonts w:ascii="Times New Roman" w:hAnsi="Times New Roman" w:cs="Times New Roman"/>
                <w:sz w:val="24"/>
                <w:szCs w:val="24"/>
              </w:rPr>
              <w:lastRenderedPageBreak/>
              <w:t>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7777777"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77777777" w:rsidR="00C03F01" w:rsidRDefault="00A05030" w:rsidP="009E3433">
      <w:pPr>
        <w:rPr>
          <w:rFonts w:ascii="Times New Roman" w:hAnsi="Times New Roman" w:cs="Times New Roman"/>
          <w:b/>
          <w:sz w:val="28"/>
          <w:szCs w:val="24"/>
        </w:rPr>
      </w:pPr>
      <w:bookmarkStart w:id="8" w:name="_Hlk39659600"/>
      <w:r>
        <w:rPr>
          <w:rFonts w:ascii="Times New Roman" w:hAnsi="Times New Roman" w:cs="Times New Roman"/>
          <w:b/>
          <w:sz w:val="28"/>
          <w:szCs w:val="24"/>
        </w:rPr>
        <w:t>2</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77777777" w:rsidR="00124FB5" w:rsidRPr="00C1663E" w:rsidRDefault="00A05030" w:rsidP="009E3433">
      <w:pPr>
        <w:rPr>
          <w:rFonts w:ascii="Times New Roman" w:hAnsi="Times New Roman" w:cs="Times New Roman"/>
          <w:b/>
          <w:sz w:val="28"/>
          <w:szCs w:val="24"/>
        </w:rPr>
      </w:pPr>
      <w:r>
        <w:rPr>
          <w:rFonts w:ascii="Times New Roman" w:hAnsi="Times New Roman" w:cs="Times New Roman"/>
          <w:b/>
          <w:sz w:val="28"/>
          <w:szCs w:val="24"/>
        </w:rPr>
        <w:t>2</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8"/>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3C6C0BC2" w14:textId="77777777" w:rsidR="00195899" w:rsidRDefault="00195899" w:rsidP="00195899">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1BBCBAB2" w14:textId="77777777" w:rsidR="00195899" w:rsidRPr="005B7E5E" w:rsidRDefault="00195899" w:rsidP="009E3433">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4230E4" w:rsidRPr="005B7E5E">
        <w:rPr>
          <w:rFonts w:ascii="Times New Roman" w:hAnsi="Times New Roman" w:cs="Times New Roman"/>
          <w:sz w:val="24"/>
          <w:szCs w:val="24"/>
        </w:rPr>
        <w:t xml:space="preserve">, </w:t>
      </w:r>
      <w:r w:rsidR="00A000E3" w:rsidRPr="005B7E5E">
        <w:rPr>
          <w:rFonts w:ascii="Times New Roman" w:hAnsi="Times New Roman" w:cs="Times New Roman"/>
          <w:sz w:val="24"/>
          <w:szCs w:val="24"/>
        </w:rPr>
        <w:t xml:space="preserve"> </w:t>
      </w:r>
      <w:r w:rsidR="004230E4" w:rsidRPr="005B7E5E">
        <w:rPr>
          <w:rFonts w:ascii="Times New Roman" w:hAnsi="Times New Roman" w:cs="Times New Roman"/>
          <w:sz w:val="24"/>
          <w:szCs w:val="24"/>
        </w:rPr>
        <w:t>__________</w:t>
      </w:r>
      <w:r w:rsidRPr="005B7E5E">
        <w:rPr>
          <w:rFonts w:ascii="Times New Roman" w:hAnsi="Times New Roman" w:cs="Times New Roman"/>
          <w:sz w:val="24"/>
          <w:szCs w:val="24"/>
        </w:rPr>
        <w:t xml:space="preserve"> _____________________</w:t>
      </w:r>
      <w:r w:rsidR="004230E4" w:rsidRPr="005B7E5E">
        <w:rPr>
          <w:rFonts w:ascii="Times New Roman" w:hAnsi="Times New Roman" w:cs="Times New Roman"/>
          <w:sz w:val="24"/>
          <w:szCs w:val="24"/>
        </w:rPr>
        <w:t>______</w:t>
      </w:r>
      <w:r w:rsidRPr="005B7E5E">
        <w:rPr>
          <w:rFonts w:ascii="Times New Roman" w:hAnsi="Times New Roman" w:cs="Times New Roman"/>
          <w:sz w:val="24"/>
          <w:szCs w:val="24"/>
        </w:rPr>
        <w:t>_</w:t>
      </w:r>
      <w:r w:rsidR="00A000E3" w:rsidRPr="005B7E5E">
        <w:rPr>
          <w:rFonts w:ascii="Times New Roman" w:hAnsi="Times New Roman" w:cs="Times New Roman"/>
          <w:sz w:val="24"/>
          <w:szCs w:val="24"/>
        </w:rPr>
        <w:t>____</w:t>
      </w:r>
      <w:r w:rsidRPr="005B7E5E">
        <w:rPr>
          <w:rFonts w:ascii="Times New Roman" w:hAnsi="Times New Roman" w:cs="Times New Roman"/>
          <w:sz w:val="24"/>
          <w:szCs w:val="24"/>
        </w:rPr>
        <w:t>_</w:t>
      </w:r>
      <w:r w:rsidR="00B415AA">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sidR="00B415AA">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253040C" w14:textId="77777777" w:rsidR="00195899" w:rsidRPr="005B7E5E" w:rsidRDefault="00195899" w:rsidP="001551B1">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 xml:space="preserve">указывается предмет запроса </w:t>
      </w:r>
      <w:r w:rsidR="00F15DD6" w:rsidRPr="00B415AA">
        <w:rPr>
          <w:rFonts w:ascii="Times New Roman" w:hAnsi="Times New Roman" w:cs="Times New Roman"/>
          <w:i/>
          <w:sz w:val="20"/>
          <w:szCs w:val="20"/>
        </w:rPr>
        <w:t>котировок)</w:t>
      </w:r>
    </w:p>
    <w:p w14:paraId="35CF21D8" w14:textId="77777777" w:rsidR="00195899" w:rsidRPr="00B415AA" w:rsidRDefault="00195899" w:rsidP="00195899">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мы ____________________________________________________________</w:t>
      </w:r>
      <w:r w:rsidR="004230E4"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4230E4" w:rsidRPr="005B7E5E">
        <w:rPr>
          <w:rFonts w:ascii="Times New Roman" w:hAnsi="Times New Roman" w:cs="Times New Roman"/>
          <w:sz w:val="24"/>
          <w:szCs w:val="24"/>
        </w:rPr>
        <w:t xml:space="preserve"> </w:t>
      </w:r>
      <w:r w:rsidRPr="00B415AA">
        <w:rPr>
          <w:rFonts w:ascii="Times New Roman" w:hAnsi="Times New Roman" w:cs="Times New Roman"/>
          <w:i/>
          <w:sz w:val="20"/>
          <w:szCs w:val="20"/>
        </w:rPr>
        <w:t xml:space="preserve">(указываются сведения об участнике закупки: </w:t>
      </w:r>
      <w:r w:rsidR="0095437E" w:rsidRPr="00B415AA">
        <w:rPr>
          <w:rFonts w:ascii="Times New Roman" w:hAnsi="Times New Roman" w:cs="Times New Roman"/>
          <w:i/>
          <w:sz w:val="20"/>
          <w:szCs w:val="20"/>
        </w:rPr>
        <w:t xml:space="preserve">наименование и место нахождения, </w:t>
      </w:r>
      <w:r w:rsidRPr="00B415AA">
        <w:rPr>
          <w:rFonts w:ascii="Times New Roman" w:hAnsi="Times New Roman" w:cs="Times New Roman"/>
          <w:i/>
          <w:sz w:val="20"/>
          <w:szCs w:val="20"/>
        </w:rPr>
        <w:t>(для юридического лица); фамилия, имя, отчество и место жительства (для физического лица)</w:t>
      </w:r>
    </w:p>
    <w:p w14:paraId="66521B02" w14:textId="0C143148" w:rsidR="00195899" w:rsidRDefault="00195899" w:rsidP="00195899">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согласны исполнить условия договора, указанные в </w:t>
      </w:r>
      <w:r w:rsidR="00D469F9" w:rsidRPr="005B7E5E">
        <w:rPr>
          <w:rFonts w:ascii="Times New Roman" w:hAnsi="Times New Roman" w:cs="Times New Roman"/>
          <w:sz w:val="24"/>
          <w:szCs w:val="24"/>
        </w:rPr>
        <w:t>И</w:t>
      </w:r>
      <w:r w:rsidRPr="005B7E5E">
        <w:rPr>
          <w:rFonts w:ascii="Times New Roman" w:hAnsi="Times New Roman" w:cs="Times New Roman"/>
          <w:sz w:val="24"/>
          <w:szCs w:val="24"/>
        </w:rPr>
        <w:t>звещении о п</w:t>
      </w:r>
      <w:r w:rsidR="004230E4" w:rsidRPr="005B7E5E">
        <w:rPr>
          <w:rFonts w:ascii="Times New Roman" w:hAnsi="Times New Roman" w:cs="Times New Roman"/>
          <w:sz w:val="24"/>
          <w:szCs w:val="24"/>
        </w:rPr>
        <w:t xml:space="preserve">роведении запроса котировок, в том числе </w:t>
      </w:r>
      <w:r w:rsidR="00D469F9" w:rsidRPr="005B7E5E">
        <w:rPr>
          <w:rFonts w:ascii="Times New Roman" w:hAnsi="Times New Roman" w:cs="Times New Roman"/>
          <w:sz w:val="24"/>
          <w:szCs w:val="24"/>
        </w:rPr>
        <w:t>проекте договора и техническом задании.</w:t>
      </w:r>
    </w:p>
    <w:p w14:paraId="7DB347A2" w14:textId="20B155C9" w:rsidR="00463555" w:rsidRPr="00463555" w:rsidRDefault="00463555" w:rsidP="00195899">
      <w:pPr>
        <w:autoSpaceDE w:val="0"/>
        <w:autoSpaceDN w:val="0"/>
        <w:adjustRightInd w:val="0"/>
        <w:jc w:val="both"/>
        <w:rPr>
          <w:rFonts w:ascii="Times New Roman" w:hAnsi="Times New Roman" w:cs="Times New Roman"/>
          <w:sz w:val="24"/>
          <w:szCs w:val="24"/>
        </w:rPr>
      </w:pPr>
      <w:r w:rsidRPr="00463555">
        <w:rPr>
          <w:rFonts w:ascii="Times New Roman" w:hAnsi="Times New Roman" w:cs="Times New Roman"/>
          <w:sz w:val="24"/>
          <w:szCs w:val="24"/>
        </w:rPr>
        <w:t xml:space="preserve">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проектом договора, </w:t>
      </w:r>
      <w:r w:rsidRPr="00463555">
        <w:rPr>
          <w:rFonts w:ascii="Times New Roman" w:hAnsi="Times New Roman" w:cs="Times New Roman"/>
          <w:bCs/>
          <w:iCs/>
          <w:sz w:val="24"/>
          <w:szCs w:val="24"/>
        </w:rPr>
        <w:t>входящими в состав  документации</w:t>
      </w:r>
      <w:r w:rsidRPr="00463555">
        <w:rPr>
          <w:rFonts w:ascii="Times New Roman" w:hAnsi="Times New Roman" w:cs="Times New Roman"/>
          <w:sz w:val="24"/>
          <w:szCs w:val="24"/>
        </w:rPr>
        <w:t>, а также на условиях, которые мы представили в настоящем предложении:</w:t>
      </w:r>
    </w:p>
    <w:p w14:paraId="76E2F6C3" w14:textId="77777777" w:rsidR="00B415AA" w:rsidRPr="005B7E5E" w:rsidRDefault="00195899" w:rsidP="00B415AA">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000E4CE3" w:rsidRPr="005B7E5E">
        <w:rPr>
          <w:rFonts w:ascii="Times New Roman" w:hAnsi="Times New Roman" w:cs="Times New Roman"/>
          <w:sz w:val="24"/>
          <w:szCs w:val="24"/>
        </w:rPr>
        <w:t xml:space="preserve"> Наименование и описание работ, услуг, которые являются предметом закупки, их количественны</w:t>
      </w:r>
      <w:r w:rsidR="0039569E">
        <w:rPr>
          <w:rFonts w:ascii="Times New Roman" w:hAnsi="Times New Roman" w:cs="Times New Roman"/>
          <w:sz w:val="24"/>
          <w:szCs w:val="24"/>
        </w:rPr>
        <w:t xml:space="preserve">е и качественные </w:t>
      </w:r>
      <w:r w:rsidR="00B415AA">
        <w:rPr>
          <w:rFonts w:ascii="Times New Roman" w:hAnsi="Times New Roman" w:cs="Times New Roman"/>
          <w:sz w:val="24"/>
          <w:szCs w:val="24"/>
        </w:rPr>
        <w:t>характеристики____________________________________</w:t>
      </w:r>
      <w:r w:rsidR="00B415AA" w:rsidRPr="005B7E5E">
        <w:rPr>
          <w:rFonts w:ascii="Times New Roman" w:hAnsi="Times New Roman" w:cs="Times New Roman"/>
          <w:sz w:val="24"/>
          <w:szCs w:val="24"/>
        </w:rPr>
        <w:t>:</w:t>
      </w:r>
      <w:r w:rsidR="00B415AA">
        <w:rPr>
          <w:rFonts w:ascii="Times New Roman" w:hAnsi="Times New Roman" w:cs="Times New Roman"/>
          <w:sz w:val="24"/>
          <w:szCs w:val="24"/>
        </w:rPr>
        <w:t xml:space="preserve"> _____________________________________________________________________________</w:t>
      </w:r>
    </w:p>
    <w:p w14:paraId="7C218B46" w14:textId="77777777" w:rsidR="00195899" w:rsidRPr="005B7E5E" w:rsidRDefault="000E4CE3" w:rsidP="005B4030">
      <w:pPr>
        <w:jc w:val="both"/>
        <w:rPr>
          <w:rFonts w:ascii="Times New Roman" w:hAnsi="Times New Roman" w:cs="Times New Roman"/>
          <w:sz w:val="24"/>
          <w:szCs w:val="24"/>
        </w:rPr>
      </w:pPr>
      <w:r w:rsidRPr="005B7E5E">
        <w:rPr>
          <w:rFonts w:ascii="Times New Roman" w:hAnsi="Times New Roman" w:cs="Times New Roman"/>
          <w:sz w:val="24"/>
          <w:szCs w:val="24"/>
        </w:rPr>
        <w:t>____</w:t>
      </w:r>
      <w:r w:rsidR="00195899" w:rsidRPr="005B7E5E">
        <w:rPr>
          <w:rFonts w:ascii="Times New Roman" w:hAnsi="Times New Roman" w:cs="Times New Roman"/>
          <w:sz w:val="24"/>
          <w:szCs w:val="24"/>
        </w:rPr>
        <w:t>___________________________________</w:t>
      </w:r>
      <w:r w:rsidRPr="005B7E5E">
        <w:rPr>
          <w:rFonts w:ascii="Times New Roman" w:hAnsi="Times New Roman" w:cs="Times New Roman"/>
          <w:sz w:val="24"/>
          <w:szCs w:val="24"/>
        </w:rPr>
        <w:t>____________________________</w:t>
      </w:r>
      <w:r w:rsidR="005B4030"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195899" w:rsidRPr="005B7E5E">
        <w:rPr>
          <w:rFonts w:ascii="Times New Roman" w:hAnsi="Times New Roman" w:cs="Times New Roman"/>
          <w:sz w:val="24"/>
          <w:szCs w:val="24"/>
        </w:rPr>
        <w:t>_</w:t>
      </w:r>
      <w:r w:rsidR="00B415AA">
        <w:rPr>
          <w:rFonts w:ascii="Times New Roman" w:hAnsi="Times New Roman" w:cs="Times New Roman"/>
          <w:sz w:val="24"/>
          <w:szCs w:val="24"/>
        </w:rPr>
        <w:t>___</w:t>
      </w:r>
    </w:p>
    <w:p w14:paraId="2DE90720" w14:textId="77777777" w:rsidR="005B4030" w:rsidRPr="005B7E5E" w:rsidRDefault="005B4030" w:rsidP="005B4030">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w:t>
      </w:r>
      <w:r w:rsidR="00195899" w:rsidRPr="005B7E5E">
        <w:rPr>
          <w:rFonts w:ascii="Times New Roman" w:hAnsi="Times New Roman" w:cs="Times New Roman"/>
          <w:sz w:val="24"/>
          <w:szCs w:val="24"/>
        </w:rPr>
        <w:t xml:space="preserve">Цена </w:t>
      </w:r>
      <w:r w:rsidR="004A5BB8" w:rsidRPr="005B7E5E">
        <w:rPr>
          <w:rFonts w:ascii="Times New Roman" w:hAnsi="Times New Roman" w:cs="Times New Roman"/>
          <w:sz w:val="24"/>
          <w:szCs w:val="24"/>
        </w:rPr>
        <w:t>договора: _</w:t>
      </w:r>
      <w:r w:rsidR="006702B6" w:rsidRPr="005B7E5E">
        <w:rPr>
          <w:rFonts w:ascii="Times New Roman" w:hAnsi="Times New Roman" w:cs="Times New Roman"/>
          <w:sz w:val="24"/>
          <w:szCs w:val="24"/>
        </w:rPr>
        <w:t>________________________________________________ руб.</w:t>
      </w:r>
    </w:p>
    <w:p w14:paraId="5FC3127E" w14:textId="77777777" w:rsidR="006702B6" w:rsidRPr="005B7E5E" w:rsidRDefault="006702B6" w:rsidP="006702B6">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14:paraId="59A94AA2" w14:textId="77777777" w:rsidR="00195899" w:rsidRPr="00053E68" w:rsidRDefault="005B4030" w:rsidP="00053E68">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w:t>
      </w:r>
      <w:r w:rsidR="006702B6" w:rsidRPr="005B7E5E">
        <w:rPr>
          <w:rFonts w:ascii="Times New Roman" w:hAnsi="Times New Roman" w:cs="Times New Roman"/>
          <w:sz w:val="24"/>
          <w:szCs w:val="24"/>
        </w:rPr>
        <w:t>___________________________</w:t>
      </w:r>
      <w:r w:rsidRPr="005B7E5E">
        <w:rPr>
          <w:rFonts w:ascii="Times New Roman" w:hAnsi="Times New Roman" w:cs="Times New Roman"/>
          <w:sz w:val="24"/>
          <w:szCs w:val="24"/>
        </w:rPr>
        <w:t>___________</w:t>
      </w:r>
      <w:r w:rsidR="000E4CE3" w:rsidRPr="005B7E5E">
        <w:rPr>
          <w:rFonts w:ascii="Times New Roman" w:hAnsi="Times New Roman" w:cs="Times New Roman"/>
          <w:sz w:val="24"/>
          <w:szCs w:val="24"/>
        </w:rPr>
        <w:t xml:space="preserve"> </w:t>
      </w:r>
      <w:r w:rsidR="00195899" w:rsidRPr="00B415AA">
        <w:rPr>
          <w:rFonts w:ascii="Times New Roman" w:hAnsi="Times New Roman" w:cs="Times New Roman"/>
          <w:i/>
          <w:sz w:val="20"/>
          <w:szCs w:val="20"/>
        </w:rPr>
        <w:t>указ</w:t>
      </w:r>
      <w:r w:rsidR="006702B6" w:rsidRPr="00B415AA">
        <w:rPr>
          <w:rFonts w:ascii="Times New Roman" w:hAnsi="Times New Roman" w:cs="Times New Roman"/>
          <w:i/>
          <w:sz w:val="20"/>
          <w:szCs w:val="20"/>
        </w:rPr>
        <w:t xml:space="preserve">ываются сведения </w:t>
      </w:r>
      <w:r w:rsidR="00195899" w:rsidRPr="00B415AA">
        <w:rPr>
          <w:rFonts w:ascii="Times New Roman" w:hAnsi="Times New Roman" w:cs="Times New Roman"/>
          <w:i/>
          <w:sz w:val="20"/>
          <w:szCs w:val="20"/>
        </w:rPr>
        <w:t>о включенных</w:t>
      </w:r>
      <w:r w:rsidR="00195899" w:rsidRPr="00B415AA">
        <w:rPr>
          <w:rFonts w:ascii="Times New Roman" w:hAnsi="Times New Roman" w:cs="Times New Roman"/>
          <w:i/>
          <w:color w:val="FF0000"/>
          <w:sz w:val="20"/>
          <w:szCs w:val="20"/>
        </w:rPr>
        <w:t xml:space="preserve"> </w:t>
      </w:r>
      <w:r w:rsidR="00195899" w:rsidRPr="00B415AA">
        <w:rPr>
          <w:rFonts w:ascii="Times New Roman" w:hAnsi="Times New Roman" w:cs="Times New Roman"/>
          <w:i/>
          <w:sz w:val="20"/>
          <w:szCs w:val="20"/>
        </w:rPr>
        <w:t xml:space="preserve">в </w:t>
      </w:r>
      <w:r w:rsidR="006702B6" w:rsidRPr="00B415AA">
        <w:rPr>
          <w:rFonts w:ascii="Times New Roman" w:hAnsi="Times New Roman" w:cs="Times New Roman"/>
          <w:i/>
          <w:sz w:val="20"/>
          <w:szCs w:val="20"/>
        </w:rPr>
        <w:t>цену договора</w:t>
      </w:r>
      <w:r w:rsidR="00195899" w:rsidRPr="00B415AA">
        <w:rPr>
          <w:rFonts w:ascii="Times New Roman" w:hAnsi="Times New Roman" w:cs="Times New Roman"/>
          <w:i/>
          <w:sz w:val="20"/>
          <w:szCs w:val="20"/>
        </w:rPr>
        <w:t xml:space="preserve"> расходах на перевозку, страхование, уплату таможенных п</w:t>
      </w:r>
      <w:r w:rsidR="000E4CE3" w:rsidRPr="00B415AA">
        <w:rPr>
          <w:rFonts w:ascii="Times New Roman" w:hAnsi="Times New Roman" w:cs="Times New Roman"/>
          <w:i/>
          <w:sz w:val="20"/>
          <w:szCs w:val="20"/>
        </w:rPr>
        <w:t>ошлин, налогов, сборов и других обязательных платежей</w:t>
      </w:r>
      <w:r w:rsidR="006702B6" w:rsidRPr="00B415AA">
        <w:rPr>
          <w:rFonts w:ascii="Times New Roman" w:hAnsi="Times New Roman" w:cs="Times New Roman"/>
          <w:i/>
          <w:sz w:val="20"/>
          <w:szCs w:val="20"/>
        </w:rPr>
        <w:t xml:space="preserve"> </w:t>
      </w:r>
      <w:r w:rsidR="001135B1">
        <w:rPr>
          <w:rFonts w:ascii="Times New Roman" w:hAnsi="Times New Roman" w:cs="Times New Roman"/>
          <w:i/>
          <w:sz w:val="20"/>
          <w:szCs w:val="20"/>
        </w:rPr>
        <w:t>(все затраты испо</w:t>
      </w:r>
      <w:r w:rsidR="0076544A">
        <w:rPr>
          <w:rFonts w:ascii="Times New Roman" w:hAnsi="Times New Roman" w:cs="Times New Roman"/>
          <w:i/>
          <w:sz w:val="20"/>
          <w:szCs w:val="20"/>
        </w:rPr>
        <w:t>л</w:t>
      </w:r>
      <w:r w:rsidR="001135B1">
        <w:rPr>
          <w:rFonts w:ascii="Times New Roman" w:hAnsi="Times New Roman" w:cs="Times New Roman"/>
          <w:i/>
          <w:sz w:val="20"/>
          <w:szCs w:val="20"/>
        </w:rPr>
        <w:t>нителя</w:t>
      </w:r>
      <w:r w:rsidR="00281DB8">
        <w:rPr>
          <w:rFonts w:ascii="Times New Roman" w:hAnsi="Times New Roman" w:cs="Times New Roman"/>
          <w:i/>
          <w:sz w:val="20"/>
          <w:szCs w:val="20"/>
        </w:rPr>
        <w:t>,</w:t>
      </w:r>
      <w:r w:rsidR="0076544A">
        <w:rPr>
          <w:rFonts w:ascii="Times New Roman" w:hAnsi="Times New Roman" w:cs="Times New Roman"/>
          <w:i/>
          <w:sz w:val="20"/>
          <w:szCs w:val="20"/>
        </w:rPr>
        <w:t xml:space="preserve"> входящие в стоимость договора)</w:t>
      </w:r>
    </w:p>
    <w:p w14:paraId="4EA1010B" w14:textId="77777777" w:rsidR="00DE6C07" w:rsidRPr="00B415AA" w:rsidRDefault="00DE6C07" w:rsidP="00DE0204">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14:paraId="11B1D4D2" w14:textId="77777777" w:rsidR="00195899" w:rsidRPr="005B7E5E" w:rsidRDefault="001551B1" w:rsidP="00195899">
      <w:pPr>
        <w:ind w:firstLine="709"/>
        <w:jc w:val="both"/>
        <w:rPr>
          <w:rFonts w:ascii="Times New Roman" w:hAnsi="Times New Roman" w:cs="Times New Roman"/>
          <w:sz w:val="24"/>
          <w:szCs w:val="24"/>
        </w:rPr>
      </w:pPr>
      <w:r w:rsidRPr="005B7E5E">
        <w:rPr>
          <w:rFonts w:ascii="Times New Roman" w:hAnsi="Times New Roman" w:cs="Times New Roman"/>
          <w:sz w:val="24"/>
          <w:szCs w:val="24"/>
        </w:rPr>
        <w:t>3. </w:t>
      </w:r>
      <w:r w:rsidR="00195899" w:rsidRPr="005B7E5E">
        <w:rPr>
          <w:rFonts w:ascii="Times New Roman" w:hAnsi="Times New Roman" w:cs="Times New Roman"/>
          <w:sz w:val="24"/>
          <w:szCs w:val="24"/>
        </w:rPr>
        <w:t>Настоящей заявкой подтверждаем, что в отношении _____________________________________________________________________________</w:t>
      </w:r>
      <w:r w:rsidR="00B415AA">
        <w:rPr>
          <w:rFonts w:ascii="Times New Roman" w:hAnsi="Times New Roman" w:cs="Times New Roman"/>
          <w:sz w:val="24"/>
          <w:szCs w:val="24"/>
        </w:rPr>
        <w:t>_____________________________________________________________________________</w:t>
      </w:r>
    </w:p>
    <w:p w14:paraId="6E3E3D40" w14:textId="77777777" w:rsidR="00195899" w:rsidRPr="005B7E5E" w:rsidRDefault="00195899" w:rsidP="00195899">
      <w:pPr>
        <w:jc w:val="center"/>
        <w:rPr>
          <w:rFonts w:ascii="Times New Roman" w:hAnsi="Times New Roman" w:cs="Times New Roman"/>
          <w:i/>
          <w:sz w:val="24"/>
          <w:szCs w:val="24"/>
        </w:rPr>
      </w:pPr>
      <w:r w:rsidRPr="00B415AA">
        <w:rPr>
          <w:rFonts w:ascii="Times New Roman" w:hAnsi="Times New Roman" w:cs="Times New Roman"/>
          <w:i/>
          <w:sz w:val="20"/>
          <w:szCs w:val="20"/>
        </w:rPr>
        <w:t xml:space="preserve">(наименование организации - участника </w:t>
      </w:r>
      <w:r w:rsidR="006D4F46" w:rsidRPr="00B415AA">
        <w:rPr>
          <w:rFonts w:ascii="Times New Roman" w:hAnsi="Times New Roman" w:cs="Times New Roman"/>
          <w:i/>
          <w:sz w:val="20"/>
          <w:szCs w:val="20"/>
        </w:rPr>
        <w:t>закупки</w:t>
      </w:r>
      <w:r w:rsidRPr="00B415AA">
        <w:rPr>
          <w:rFonts w:ascii="Times New Roman" w:hAnsi="Times New Roman" w:cs="Times New Roman"/>
          <w:i/>
          <w:sz w:val="20"/>
          <w:szCs w:val="20"/>
        </w:rPr>
        <w:t>, индивидуального предпринимателя</w:t>
      </w:r>
      <w:r w:rsidRPr="005B7E5E">
        <w:rPr>
          <w:rFonts w:ascii="Times New Roman" w:hAnsi="Times New Roman" w:cs="Times New Roman"/>
          <w:i/>
          <w:sz w:val="24"/>
          <w:szCs w:val="24"/>
        </w:rPr>
        <w:t>)</w:t>
      </w:r>
    </w:p>
    <w:p w14:paraId="64C0AC98" w14:textId="34DC72EA" w:rsidR="00D82EA8" w:rsidRDefault="00D82EA8" w:rsidP="000B27F0">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00F01B22"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w:t>
      </w:r>
      <w:r w:rsidR="00D03981" w:rsidRPr="005B7E5E">
        <w:rPr>
          <w:rFonts w:ascii="Times New Roman" w:eastAsia="Calibri" w:hAnsi="Times New Roman" w:cs="Times New Roman"/>
          <w:sz w:val="24"/>
          <w:szCs w:val="24"/>
        </w:rPr>
        <w:t xml:space="preserve"> запросе котировок </w:t>
      </w:r>
      <w:r w:rsidRPr="005B7E5E">
        <w:rPr>
          <w:rFonts w:ascii="Times New Roman" w:eastAsia="Calibri" w:hAnsi="Times New Roman" w:cs="Times New Roman"/>
          <w:sz w:val="24"/>
          <w:szCs w:val="24"/>
        </w:rPr>
        <w:t xml:space="preserve">,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5B7E5E">
        <w:rPr>
          <w:rFonts w:ascii="Times New Roman" w:eastAsia="Calibri" w:hAnsi="Times New Roman" w:cs="Times New Roman"/>
          <w:sz w:val="24"/>
          <w:szCs w:val="24"/>
        </w:rPr>
        <w:lastRenderedPageBreak/>
        <w:t>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балансовой стоимости активов участника </w:t>
      </w:r>
      <w:r w:rsidR="001006F2"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послед</w:t>
      </w:r>
      <w:r w:rsidR="004C3890" w:rsidRPr="005B7E5E">
        <w:rPr>
          <w:rFonts w:ascii="Times New Roman" w:eastAsia="Calibri" w:hAnsi="Times New Roman" w:cs="Times New Roman"/>
          <w:sz w:val="24"/>
          <w:szCs w:val="24"/>
        </w:rPr>
        <w:t>ний завершенный отчетный период</w:t>
      </w:r>
      <w:r w:rsidR="001C6134">
        <w:rPr>
          <w:rFonts w:ascii="Times New Roman" w:eastAsia="Calibri" w:hAnsi="Times New Roman" w:cs="Times New Roman"/>
          <w:sz w:val="24"/>
          <w:szCs w:val="24"/>
        </w:rPr>
        <w:t>.</w:t>
      </w:r>
    </w:p>
    <w:p w14:paraId="4EAA363C" w14:textId="77777777" w:rsidR="00DE68E9" w:rsidRDefault="00DE68E9" w:rsidP="000B27F0">
      <w:pPr>
        <w:autoSpaceDE w:val="0"/>
        <w:autoSpaceDN w:val="0"/>
        <w:adjustRightInd w:val="0"/>
        <w:jc w:val="both"/>
        <w:rPr>
          <w:rFonts w:ascii="Times New Roman" w:hAnsi="Times New Roman" w:cs="Times New Roman"/>
          <w:sz w:val="24"/>
          <w:szCs w:val="24"/>
        </w:rPr>
      </w:pPr>
    </w:p>
    <w:p w14:paraId="72EF6EAA" w14:textId="77777777" w:rsidR="00DE68E9" w:rsidRPr="00DE68E9" w:rsidRDefault="00DE68E9" w:rsidP="00B415AA">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sidR="00B415AA">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14:paraId="66756BE9" w14:textId="77777777" w:rsidR="00DE68E9" w:rsidRPr="00B415AA" w:rsidRDefault="00DE68E9" w:rsidP="00DE68E9">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w:t>
      </w:r>
      <w:r w:rsidR="00487605" w:rsidRPr="00B415AA">
        <w:rPr>
          <w:rFonts w:ascii="Times New Roman" w:hAnsi="Times New Roman" w:cs="Times New Roman"/>
          <w:i/>
          <w:sz w:val="20"/>
          <w:szCs w:val="20"/>
        </w:rPr>
        <w:t>, физического лица</w:t>
      </w:r>
      <w:r w:rsidRPr="00B415AA">
        <w:rPr>
          <w:rFonts w:ascii="Times New Roman" w:hAnsi="Times New Roman" w:cs="Times New Roman"/>
          <w:i/>
          <w:sz w:val="20"/>
          <w:szCs w:val="20"/>
        </w:rPr>
        <w:t>)</w:t>
      </w:r>
    </w:p>
    <w:p w14:paraId="41B9C919" w14:textId="77777777" w:rsidR="00DE68E9" w:rsidRPr="005B7E5E" w:rsidRDefault="00DE68E9" w:rsidP="00DE68E9">
      <w:pPr>
        <w:autoSpaceDE w:val="0"/>
        <w:autoSpaceDN w:val="0"/>
        <w:adjustRightInd w:val="0"/>
        <w:jc w:val="both"/>
        <w:rPr>
          <w:rFonts w:ascii="Times New Roman" w:eastAsia="Calibri" w:hAnsi="Times New Roman" w:cs="Times New Roman"/>
          <w:sz w:val="24"/>
          <w:szCs w:val="24"/>
        </w:rPr>
      </w:pPr>
    </w:p>
    <w:p w14:paraId="0F649CCD" w14:textId="77777777" w:rsidR="00195899" w:rsidRPr="005B7E5E" w:rsidRDefault="00DE68E9" w:rsidP="00195899">
      <w:pPr>
        <w:ind w:firstLine="709"/>
        <w:jc w:val="both"/>
        <w:rPr>
          <w:rFonts w:ascii="Times New Roman" w:hAnsi="Times New Roman" w:cs="Times New Roman"/>
          <w:sz w:val="24"/>
          <w:szCs w:val="24"/>
        </w:rPr>
      </w:pPr>
      <w:r>
        <w:rPr>
          <w:rFonts w:ascii="Times New Roman" w:hAnsi="Times New Roman" w:cs="Times New Roman"/>
          <w:sz w:val="24"/>
          <w:szCs w:val="24"/>
        </w:rPr>
        <w:t>5</w:t>
      </w:r>
      <w:r w:rsidR="00195899" w:rsidRPr="005B7E5E">
        <w:rPr>
          <w:rFonts w:ascii="Times New Roman" w:hAnsi="Times New Roman" w:cs="Times New Roman"/>
          <w:sz w:val="24"/>
          <w:szCs w:val="24"/>
        </w:rPr>
        <w:t>. Настоящим гарантируем достоверность представленной нами в заявке и</w:t>
      </w:r>
      <w:r w:rsidR="00BA602F" w:rsidRPr="005B7E5E">
        <w:rPr>
          <w:rFonts w:ascii="Times New Roman" w:hAnsi="Times New Roman" w:cs="Times New Roman"/>
          <w:sz w:val="24"/>
          <w:szCs w:val="24"/>
        </w:rPr>
        <w:t>нформации и подтверждаем право З</w:t>
      </w:r>
      <w:r w:rsidR="00195899" w:rsidRPr="005B7E5E">
        <w:rPr>
          <w:rFonts w:ascii="Times New Roman" w:hAnsi="Times New Roman" w:cs="Times New Roman"/>
          <w:sz w:val="24"/>
          <w:szCs w:val="24"/>
        </w:rPr>
        <w:t>аказчика, не противоречащее требованию</w:t>
      </w:r>
      <w:r w:rsidR="00C27D45" w:rsidRPr="005B7E5E">
        <w:rPr>
          <w:rFonts w:ascii="Times New Roman" w:hAnsi="Times New Roman" w:cs="Times New Roman"/>
          <w:sz w:val="24"/>
          <w:szCs w:val="24"/>
        </w:rPr>
        <w:t xml:space="preserve"> </w:t>
      </w:r>
      <w:r w:rsidR="004A5BB8" w:rsidRPr="005B7E5E">
        <w:rPr>
          <w:rFonts w:ascii="Times New Roman" w:hAnsi="Times New Roman" w:cs="Times New Roman"/>
          <w:sz w:val="24"/>
          <w:szCs w:val="24"/>
        </w:rPr>
        <w:t>о формировании</w:t>
      </w:r>
      <w:r w:rsidR="00195899" w:rsidRPr="005B7E5E">
        <w:rPr>
          <w:rFonts w:ascii="Times New Roman" w:hAnsi="Times New Roman" w:cs="Times New Roman"/>
          <w:sz w:val="24"/>
          <w:szCs w:val="24"/>
        </w:rPr>
        <w:t xml:space="preserve"> равных для всех участников запроса </w:t>
      </w:r>
      <w:r w:rsidR="00DA033D" w:rsidRPr="005B7E5E">
        <w:rPr>
          <w:rFonts w:ascii="Times New Roman" w:hAnsi="Times New Roman" w:cs="Times New Roman"/>
          <w:sz w:val="24"/>
          <w:szCs w:val="24"/>
        </w:rPr>
        <w:t>котировок условий</w:t>
      </w:r>
      <w:r w:rsidR="00195899" w:rsidRPr="005B7E5E">
        <w:rPr>
          <w:rFonts w:ascii="Times New Roman" w:hAnsi="Times New Roman" w:cs="Times New Roman"/>
          <w:sz w:val="24"/>
          <w:szCs w:val="24"/>
        </w:rPr>
        <w:t>, запрашивать у нас, в уполномоченных органах власти информацию, уточняющую представленные нами в ней сведения.</w:t>
      </w:r>
    </w:p>
    <w:p w14:paraId="21E01A59" w14:textId="77777777" w:rsidR="00195899" w:rsidRPr="005B7E5E" w:rsidRDefault="00DE68E9" w:rsidP="00BD4AF6">
      <w:pPr>
        <w:ind w:firstLine="709"/>
        <w:jc w:val="both"/>
        <w:rPr>
          <w:rFonts w:ascii="Times New Roman" w:hAnsi="Times New Roman" w:cs="Times New Roman"/>
          <w:sz w:val="24"/>
          <w:szCs w:val="24"/>
        </w:rPr>
      </w:pPr>
      <w:r>
        <w:rPr>
          <w:rFonts w:ascii="Times New Roman" w:hAnsi="Times New Roman" w:cs="Times New Roman"/>
          <w:sz w:val="24"/>
          <w:szCs w:val="24"/>
        </w:rPr>
        <w:t>6</w:t>
      </w:r>
      <w:r w:rsidR="00195899"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00195899" w:rsidRPr="005B7E5E">
        <w:rPr>
          <w:rFonts w:ascii="Times New Roman" w:hAnsi="Times New Roman" w:cs="Times New Roman"/>
          <w:bCs/>
          <w:sz w:val="24"/>
          <w:szCs w:val="24"/>
        </w:rPr>
        <w:t xml:space="preserve"> </w:t>
      </w:r>
      <w:r w:rsidR="00D469F9" w:rsidRPr="005B7E5E">
        <w:rPr>
          <w:rFonts w:ascii="Times New Roman" w:hAnsi="Times New Roman" w:cs="Times New Roman"/>
          <w:sz w:val="24"/>
          <w:szCs w:val="24"/>
        </w:rPr>
        <w:t xml:space="preserve">на </w:t>
      </w:r>
      <w:r w:rsidR="00195899" w:rsidRPr="005B7E5E">
        <w:rPr>
          <w:rFonts w:ascii="Times New Roman" w:hAnsi="Times New Roman" w:cs="Times New Roman"/>
          <w:sz w:val="24"/>
          <w:szCs w:val="24"/>
        </w:rPr>
        <w:t xml:space="preserve">выполнение работ в соответствии с требованиями </w:t>
      </w:r>
      <w:r w:rsidR="00D469F9" w:rsidRPr="005B7E5E">
        <w:rPr>
          <w:rFonts w:ascii="Times New Roman" w:hAnsi="Times New Roman" w:cs="Times New Roman"/>
          <w:sz w:val="24"/>
          <w:szCs w:val="24"/>
        </w:rPr>
        <w:t xml:space="preserve">Извещения о проведении запроса котировок, в том числе </w:t>
      </w:r>
      <w:r w:rsidR="00E8392E" w:rsidRPr="005B7E5E">
        <w:rPr>
          <w:rFonts w:ascii="Times New Roman" w:hAnsi="Times New Roman" w:cs="Times New Roman"/>
          <w:sz w:val="24"/>
          <w:szCs w:val="24"/>
        </w:rPr>
        <w:t xml:space="preserve">проекта договора, </w:t>
      </w:r>
      <w:r w:rsidR="006D1072" w:rsidRPr="005B7E5E">
        <w:rPr>
          <w:rFonts w:ascii="Times New Roman" w:hAnsi="Times New Roman" w:cs="Times New Roman"/>
          <w:sz w:val="24"/>
          <w:szCs w:val="24"/>
        </w:rPr>
        <w:t>технического задания</w:t>
      </w:r>
      <w:r w:rsidR="00B6610F" w:rsidRPr="005B7E5E">
        <w:rPr>
          <w:rFonts w:ascii="Times New Roman" w:hAnsi="Times New Roman" w:cs="Times New Roman"/>
          <w:sz w:val="24"/>
          <w:szCs w:val="24"/>
        </w:rPr>
        <w:t xml:space="preserve"> (спецификации, технических требований, технической части) </w:t>
      </w:r>
      <w:r w:rsidR="00D469F9"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w:t>
      </w:r>
      <w:r w:rsidR="00195899" w:rsidRPr="005B7E5E">
        <w:rPr>
          <w:rFonts w:ascii="Times New Roman" w:hAnsi="Times New Roman" w:cs="Times New Roman"/>
          <w:iCs/>
          <w:sz w:val="24"/>
          <w:szCs w:val="24"/>
        </w:rPr>
        <w:t xml:space="preserve"> </w:t>
      </w:r>
      <w:r w:rsidR="00E8392E" w:rsidRPr="005B7E5E">
        <w:rPr>
          <w:rFonts w:ascii="Times New Roman" w:hAnsi="Times New Roman" w:cs="Times New Roman"/>
          <w:iCs/>
          <w:sz w:val="24"/>
          <w:szCs w:val="24"/>
        </w:rPr>
        <w:t xml:space="preserve">о цене договора </w:t>
      </w:r>
      <w:r w:rsidR="00195899" w:rsidRPr="005B7E5E">
        <w:rPr>
          <w:rFonts w:ascii="Times New Roman" w:hAnsi="Times New Roman" w:cs="Times New Roman"/>
          <w:iCs/>
          <w:sz w:val="24"/>
          <w:szCs w:val="24"/>
        </w:rPr>
        <w:t xml:space="preserve">не позднее чем через двадцать дней со дня подписания </w:t>
      </w:r>
      <w:r w:rsidR="006D4F46" w:rsidRPr="005B7E5E">
        <w:rPr>
          <w:rFonts w:ascii="Times New Roman" w:hAnsi="Times New Roman" w:cs="Times New Roman"/>
          <w:iCs/>
          <w:sz w:val="24"/>
          <w:szCs w:val="24"/>
        </w:rPr>
        <w:t>протокола рассмотрения и оценки котировочных заявок</w:t>
      </w:r>
      <w:r w:rsidR="00195899" w:rsidRPr="005B7E5E">
        <w:rPr>
          <w:rFonts w:ascii="Times New Roman" w:hAnsi="Times New Roman" w:cs="Times New Roman"/>
          <w:iCs/>
          <w:sz w:val="24"/>
          <w:szCs w:val="24"/>
        </w:rPr>
        <w:t>.</w:t>
      </w:r>
    </w:p>
    <w:p w14:paraId="2D5F92D0" w14:textId="77777777" w:rsidR="00195899" w:rsidRPr="005B7E5E" w:rsidRDefault="00E8392E" w:rsidP="00BD4AF6">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 xml:space="preserve">В случае, </w:t>
      </w:r>
      <w:r w:rsidR="00195899" w:rsidRPr="005B7E5E">
        <w:rPr>
          <w:rFonts w:ascii="Times New Roman" w:hAnsi="Times New Roman" w:cs="Times New Roman"/>
          <w:sz w:val="24"/>
          <w:szCs w:val="24"/>
        </w:rPr>
        <w:t>если наше предложение по цене будет таким же или следующим после предложения победителя запроса котировок, а победитель будет признан уклонив</w:t>
      </w:r>
      <w:r w:rsidR="00BA602F" w:rsidRPr="005B7E5E">
        <w:rPr>
          <w:rFonts w:ascii="Times New Roman" w:hAnsi="Times New Roman" w:cs="Times New Roman"/>
          <w:sz w:val="24"/>
          <w:szCs w:val="24"/>
        </w:rPr>
        <w:t>шимся от заключения договора с З</w:t>
      </w:r>
      <w:r w:rsidR="00195899" w:rsidRPr="005B7E5E">
        <w:rPr>
          <w:rFonts w:ascii="Times New Roman" w:hAnsi="Times New Roman" w:cs="Times New Roman"/>
          <w:sz w:val="24"/>
          <w:szCs w:val="24"/>
        </w:rPr>
        <w:t>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w:t>
      </w:r>
      <w:r w:rsidR="00D90F50" w:rsidRPr="005B7E5E">
        <w:rPr>
          <w:rFonts w:ascii="Times New Roman" w:hAnsi="Times New Roman" w:cs="Times New Roman"/>
          <w:sz w:val="24"/>
          <w:szCs w:val="24"/>
        </w:rPr>
        <w:t xml:space="preserve">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w:t>
      </w:r>
      <w:r w:rsidR="00195899" w:rsidRPr="005B7E5E">
        <w:rPr>
          <w:rFonts w:ascii="Times New Roman" w:hAnsi="Times New Roman" w:cs="Times New Roman"/>
          <w:sz w:val="24"/>
          <w:szCs w:val="24"/>
        </w:rPr>
        <w:t>мы обязуемся подп</w:t>
      </w:r>
      <w:r w:rsidR="0039569E">
        <w:rPr>
          <w:rFonts w:ascii="Times New Roman" w:hAnsi="Times New Roman" w:cs="Times New Roman"/>
          <w:sz w:val="24"/>
          <w:szCs w:val="24"/>
        </w:rPr>
        <w:t xml:space="preserve">исать договор на </w:t>
      </w:r>
      <w:r w:rsidR="00195899" w:rsidRPr="005B7E5E">
        <w:rPr>
          <w:rFonts w:ascii="Times New Roman" w:hAnsi="Times New Roman" w:cs="Times New Roman"/>
          <w:sz w:val="24"/>
          <w:szCs w:val="24"/>
        </w:rPr>
        <w:t>выполнение работ</w:t>
      </w:r>
      <w:r w:rsidR="00B6610F"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 xml:space="preserve"> в соответствии с требованиями </w:t>
      </w:r>
      <w:r w:rsidRPr="005B7E5E">
        <w:rPr>
          <w:rFonts w:ascii="Times New Roman" w:hAnsi="Times New Roman" w:cs="Times New Roman"/>
          <w:sz w:val="24"/>
          <w:szCs w:val="24"/>
        </w:rPr>
        <w:t xml:space="preserve">Извещения о проведении запроса котировок, в том числе проекта договора, </w:t>
      </w:r>
      <w:r w:rsidR="003B7AEC" w:rsidRPr="005B7E5E">
        <w:rPr>
          <w:rFonts w:ascii="Times New Roman" w:hAnsi="Times New Roman" w:cs="Times New Roman"/>
          <w:sz w:val="24"/>
          <w:szCs w:val="24"/>
        </w:rPr>
        <w:t>технического</w:t>
      </w:r>
      <w:r w:rsidRPr="005B7E5E">
        <w:rPr>
          <w:rFonts w:ascii="Times New Roman" w:hAnsi="Times New Roman" w:cs="Times New Roman"/>
          <w:sz w:val="24"/>
          <w:szCs w:val="24"/>
        </w:rPr>
        <w:t xml:space="preserve"> задани</w:t>
      </w:r>
      <w:r w:rsidR="00B6610F" w:rsidRPr="005B7E5E">
        <w:rPr>
          <w:rFonts w:ascii="Times New Roman" w:hAnsi="Times New Roman" w:cs="Times New Roman"/>
          <w:sz w:val="24"/>
          <w:szCs w:val="24"/>
        </w:rPr>
        <w:t xml:space="preserve">я (спецификации, технических требований, технической части) </w:t>
      </w:r>
      <w:r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 по цене.</w:t>
      </w:r>
    </w:p>
    <w:p w14:paraId="468FFE2B" w14:textId="77777777" w:rsidR="00195899" w:rsidRPr="005B7E5E" w:rsidRDefault="00DE68E9" w:rsidP="00B415AA">
      <w:pPr>
        <w:ind w:firstLine="708"/>
        <w:jc w:val="both"/>
        <w:rPr>
          <w:rFonts w:ascii="Times New Roman" w:hAnsi="Times New Roman" w:cs="Times New Roman"/>
          <w:sz w:val="24"/>
          <w:szCs w:val="24"/>
        </w:rPr>
      </w:pPr>
      <w:r>
        <w:rPr>
          <w:rFonts w:ascii="Times New Roman" w:hAnsi="Times New Roman" w:cs="Times New Roman"/>
          <w:sz w:val="24"/>
          <w:szCs w:val="24"/>
        </w:rPr>
        <w:t>7</w:t>
      </w:r>
      <w:r w:rsidR="00195899" w:rsidRPr="005B7E5E">
        <w:rPr>
          <w:rFonts w:ascii="Times New Roman" w:hAnsi="Times New Roman" w:cs="Times New Roman"/>
          <w:sz w:val="24"/>
          <w:szCs w:val="24"/>
        </w:rPr>
        <w:t xml:space="preserve">. Настоящим </w:t>
      </w:r>
      <w:r w:rsidR="00A05030" w:rsidRPr="005B7E5E">
        <w:rPr>
          <w:rFonts w:ascii="Times New Roman" w:hAnsi="Times New Roman" w:cs="Times New Roman"/>
          <w:sz w:val="24"/>
          <w:szCs w:val="24"/>
        </w:rPr>
        <w:t>мы,</w:t>
      </w:r>
      <w:r w:rsidR="00A05030">
        <w:rPr>
          <w:rFonts w:ascii="Times New Roman" w:hAnsi="Times New Roman" w:cs="Times New Roman"/>
          <w:sz w:val="24"/>
          <w:szCs w:val="24"/>
        </w:rPr>
        <w:t xml:space="preserve"> _</w:t>
      </w:r>
      <w:r w:rsidR="00B415AA">
        <w:rPr>
          <w:rFonts w:ascii="Times New Roman" w:hAnsi="Times New Roman" w:cs="Times New Roman"/>
          <w:sz w:val="24"/>
          <w:szCs w:val="24"/>
        </w:rPr>
        <w:t>_______________________________________________________</w:t>
      </w:r>
      <w:r w:rsidR="00195899" w:rsidRPr="005B7E5E">
        <w:rPr>
          <w:rFonts w:ascii="Times New Roman" w:hAnsi="Times New Roman" w:cs="Times New Roman"/>
          <w:sz w:val="24"/>
          <w:szCs w:val="24"/>
        </w:rPr>
        <w:t xml:space="preserve"> _____________________</w:t>
      </w:r>
      <w:r w:rsidR="00B415AA">
        <w:rPr>
          <w:rFonts w:ascii="Times New Roman" w:hAnsi="Times New Roman" w:cs="Times New Roman"/>
          <w:sz w:val="24"/>
          <w:szCs w:val="24"/>
        </w:rPr>
        <w:t xml:space="preserve"> </w:t>
      </w:r>
      <w:r w:rsidR="00195899" w:rsidRPr="00B415AA">
        <w:rPr>
          <w:rFonts w:ascii="Times New Roman" w:hAnsi="Times New Roman" w:cs="Times New Roman"/>
          <w:i/>
          <w:sz w:val="20"/>
          <w:szCs w:val="20"/>
        </w:rPr>
        <w:t xml:space="preserve">наименование участника </w:t>
      </w:r>
      <w:r w:rsidR="005B5682" w:rsidRPr="00B415AA">
        <w:rPr>
          <w:rFonts w:ascii="Times New Roman" w:hAnsi="Times New Roman" w:cs="Times New Roman"/>
          <w:i/>
          <w:sz w:val="20"/>
          <w:szCs w:val="20"/>
        </w:rPr>
        <w:t>закупки</w:t>
      </w:r>
      <w:r w:rsidR="00195899" w:rsidRPr="00B415AA">
        <w:rPr>
          <w:rFonts w:ascii="Times New Roman" w:hAnsi="Times New Roman" w:cs="Times New Roman"/>
          <w:i/>
          <w:sz w:val="20"/>
          <w:szCs w:val="20"/>
        </w:rPr>
        <w:t>, ФИО физического лица</w:t>
      </w:r>
    </w:p>
    <w:p w14:paraId="1D1691D6" w14:textId="77777777" w:rsidR="00195899" w:rsidRPr="005B7E5E" w:rsidRDefault="00195899" w:rsidP="005E06CC">
      <w:pPr>
        <w:ind w:left="142"/>
        <w:jc w:val="both"/>
        <w:rPr>
          <w:rFonts w:ascii="Times New Roman" w:hAnsi="Times New Roman" w:cs="Times New Roman"/>
          <w:sz w:val="24"/>
          <w:szCs w:val="24"/>
        </w:rPr>
      </w:pPr>
      <w:r w:rsidRPr="005B7E5E">
        <w:rPr>
          <w:rFonts w:ascii="Times New Roman" w:hAnsi="Times New Roman" w:cs="Times New Roman"/>
          <w:sz w:val="24"/>
          <w:szCs w:val="24"/>
        </w:rPr>
        <w:t xml:space="preserve">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w:t>
      </w:r>
      <w:r w:rsidR="00F10D2E" w:rsidRPr="005B7E5E">
        <w:rPr>
          <w:rFonts w:ascii="Times New Roman" w:hAnsi="Times New Roman" w:cs="Times New Roman"/>
          <w:sz w:val="24"/>
          <w:szCs w:val="24"/>
        </w:rPr>
        <w:t xml:space="preserve">официальном </w:t>
      </w:r>
      <w:r w:rsidR="004A5BB8" w:rsidRPr="005B7E5E">
        <w:rPr>
          <w:rFonts w:ascii="Times New Roman" w:hAnsi="Times New Roman" w:cs="Times New Roman"/>
          <w:sz w:val="24"/>
          <w:szCs w:val="24"/>
        </w:rPr>
        <w:t>сайте.</w:t>
      </w:r>
    </w:p>
    <w:p w14:paraId="05E58CE5" w14:textId="77777777" w:rsidR="00B6610F" w:rsidRPr="00856E1B" w:rsidRDefault="00B6610F" w:rsidP="00856E1B">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sidR="00DE68E9">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w:t>
      </w:r>
      <w:r w:rsidR="0042188C">
        <w:rPr>
          <w:rFonts w:ascii="Times New Roman" w:hAnsi="Times New Roman" w:cs="Times New Roman"/>
          <w:color w:val="000000"/>
          <w:sz w:val="24"/>
          <w:szCs w:val="24"/>
        </w:rPr>
        <w:t xml:space="preserve"> </w:t>
      </w:r>
      <w:r w:rsidRPr="005B7E5E">
        <w:rPr>
          <w:rFonts w:ascii="Times New Roman" w:hAnsi="Times New Roman" w:cs="Times New Roman"/>
          <w:color w:val="000000"/>
          <w:sz w:val="24"/>
          <w:szCs w:val="24"/>
        </w:rPr>
        <w:t>сообщаем,</w:t>
      </w:r>
      <w:r w:rsidR="00985F70">
        <w:rPr>
          <w:rFonts w:ascii="Times New Roman" w:hAnsi="Times New Roman" w:cs="Times New Roman"/>
          <w:color w:val="000000"/>
          <w:sz w:val="24"/>
          <w:szCs w:val="24"/>
        </w:rPr>
        <w:t xml:space="preserve"> </w:t>
      </w:r>
      <w:r w:rsidR="007F3EDF">
        <w:rPr>
          <w:rFonts w:ascii="Times New Roman" w:hAnsi="Times New Roman" w:cs="Times New Roman"/>
          <w:color w:val="000000"/>
          <w:sz w:val="24"/>
          <w:szCs w:val="24"/>
        </w:rPr>
        <w:t>ч</w:t>
      </w:r>
      <w:r w:rsidRPr="005B7E5E">
        <w:rPr>
          <w:rFonts w:ascii="Times New Roman" w:hAnsi="Times New Roman" w:cs="Times New Roman"/>
          <w:color w:val="000000"/>
          <w:sz w:val="24"/>
          <w:szCs w:val="24"/>
        </w:rPr>
        <w:t>то</w:t>
      </w:r>
      <w:r w:rsidR="00856E1B">
        <w:rPr>
          <w:rFonts w:ascii="Times New Roman" w:hAnsi="Times New Roman" w:cs="Times New Roman"/>
          <w:color w:val="000000"/>
          <w:sz w:val="24"/>
          <w:szCs w:val="24"/>
        </w:rPr>
        <w:t>________________________________________________</w:t>
      </w:r>
      <w:r w:rsidR="007F3EDF">
        <w:rPr>
          <w:rFonts w:ascii="Times New Roman" w:hAnsi="Times New Roman" w:cs="Times New Roman"/>
          <w:color w:val="000000"/>
          <w:sz w:val="24"/>
          <w:szCs w:val="24"/>
        </w:rPr>
        <w:t>___________________________</w:t>
      </w:r>
      <w:r w:rsidRPr="005B7E5E">
        <w:rPr>
          <w:rFonts w:ascii="Times New Roman" w:hAnsi="Times New Roman" w:cs="Times New Roman"/>
          <w:color w:val="000000"/>
          <w:sz w:val="24"/>
          <w:szCs w:val="24"/>
        </w:rPr>
        <w:t xml:space="preserve"> </w:t>
      </w:r>
      <w:r w:rsidR="00856E1B" w:rsidRPr="00856E1B">
        <w:rPr>
          <w:rFonts w:ascii="Times New Roman" w:hAnsi="Times New Roman" w:cs="Times New Roman"/>
          <w:i/>
          <w:color w:val="000000"/>
          <w:sz w:val="20"/>
          <w:szCs w:val="20"/>
        </w:rPr>
        <w:t xml:space="preserve"> (</w:t>
      </w:r>
      <w:r w:rsidRPr="00856E1B">
        <w:rPr>
          <w:rFonts w:ascii="Times New Roman" w:hAnsi="Times New Roman" w:cs="Times New Roman"/>
          <w:i/>
          <w:color w:val="000000"/>
          <w:sz w:val="20"/>
          <w:szCs w:val="20"/>
        </w:rPr>
        <w:t>наименование организации, индивидуального предпринимателя - участника закупки)</w:t>
      </w:r>
    </w:p>
    <w:p w14:paraId="525AF1FA" w14:textId="77777777" w:rsidR="00B6610F" w:rsidRPr="005B7E5E" w:rsidRDefault="00B6610F" w:rsidP="00B6610F">
      <w:pPr>
        <w:ind w:left="142"/>
        <w:jc w:val="both"/>
        <w:rPr>
          <w:rFonts w:ascii="Times New Roman" w:hAnsi="Times New Roman" w:cs="Times New Roman"/>
          <w:sz w:val="24"/>
          <w:szCs w:val="24"/>
        </w:rPr>
      </w:pPr>
      <w:r w:rsidRPr="005B7E5E">
        <w:rPr>
          <w:rFonts w:ascii="Times New Roman" w:hAnsi="Times New Roman" w:cs="Times New Roman"/>
          <w:b/>
          <w:i/>
          <w:sz w:val="24"/>
          <w:szCs w:val="24"/>
        </w:rPr>
        <w:t xml:space="preserve">является/не </w:t>
      </w:r>
      <w:r w:rsidR="004A5BB8" w:rsidRPr="005B7E5E">
        <w:rPr>
          <w:rFonts w:ascii="Times New Roman" w:hAnsi="Times New Roman" w:cs="Times New Roman"/>
          <w:b/>
          <w:i/>
          <w:sz w:val="24"/>
          <w:szCs w:val="24"/>
        </w:rPr>
        <w:t>является</w:t>
      </w:r>
      <w:r w:rsidR="004A5BB8"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14:paraId="0601D3EC" w14:textId="77777777" w:rsidR="00D64830" w:rsidRPr="00D64830" w:rsidRDefault="00D64830" w:rsidP="00D64830">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D64830">
        <w:rPr>
          <w:rFonts w:ascii="Times New Roman" w:eastAsia="Times New Roman" w:hAnsi="Times New Roman" w:cs="Times New Roman"/>
          <w:sz w:val="24"/>
          <w:szCs w:val="24"/>
          <w:lang w:eastAsia="ru-RU"/>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D64830">
        <w:rPr>
          <w:rFonts w:ascii="Times New Roman" w:eastAsia="Times New Roman" w:hAnsi="Times New Roman" w:cs="Times New Roman"/>
          <w:sz w:val="24"/>
          <w:szCs w:val="24"/>
          <w:lang w:eastAsia="ru-RU"/>
        </w:rPr>
        <w:t>Грязинский</w:t>
      </w:r>
      <w:proofErr w:type="spellEnd"/>
      <w:r w:rsidRPr="00D64830">
        <w:rPr>
          <w:rFonts w:ascii="Times New Roman" w:eastAsia="Times New Roman" w:hAnsi="Times New Roman" w:cs="Times New Roman"/>
          <w:sz w:val="24"/>
          <w:szCs w:val="24"/>
          <w:lang w:eastAsia="ru-RU"/>
        </w:rPr>
        <w:t xml:space="preserve">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w:t>
      </w:r>
      <w:r w:rsidRPr="00D64830">
        <w:rPr>
          <w:rFonts w:ascii="Times New Roman" w:eastAsia="Times New Roman" w:hAnsi="Times New Roman" w:cs="Times New Roman"/>
          <w:sz w:val="24"/>
          <w:szCs w:val="24"/>
          <w:lang w:eastAsia="ru-RU"/>
        </w:rPr>
        <w:lastRenderedPageBreak/>
        <w:t>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0F2BBEE2" w14:textId="77777777" w:rsidR="0050327D" w:rsidRPr="005B7E5E" w:rsidRDefault="0050327D" w:rsidP="005E06CC">
      <w:pPr>
        <w:suppressAutoHyphens/>
        <w:ind w:left="142" w:right="-365" w:firstLine="709"/>
        <w:jc w:val="both"/>
        <w:rPr>
          <w:rFonts w:ascii="Times New Roman" w:hAnsi="Times New Roman" w:cs="Times New Roman"/>
          <w:sz w:val="24"/>
          <w:szCs w:val="24"/>
        </w:rPr>
      </w:pPr>
    </w:p>
    <w:p w14:paraId="1C4695C8" w14:textId="77777777" w:rsidR="0050327D" w:rsidRPr="005B7E5E" w:rsidRDefault="00D64830" w:rsidP="0050327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t>10.</w:t>
      </w:r>
      <w:r w:rsidR="0050327D" w:rsidRPr="005B7E5E">
        <w:rPr>
          <w:rFonts w:ascii="Times New Roman" w:hAnsi="Times New Roman" w:cs="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5AECDD8A" w14:textId="77777777" w:rsidR="0050327D" w:rsidRPr="005B7E5E" w:rsidRDefault="0050327D" w:rsidP="0050327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14:paraId="4BFBE6B3" w14:textId="77777777" w:rsidR="0050327D" w:rsidRPr="005B7E5E" w:rsidRDefault="0050327D" w:rsidP="0050327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r w:rsidR="0042188C">
        <w:rPr>
          <w:rFonts w:ascii="Times New Roman" w:hAnsi="Times New Roman" w:cs="Times New Roman"/>
          <w:sz w:val="24"/>
          <w:szCs w:val="24"/>
        </w:rPr>
        <w:t>________________________________________________________</w:t>
      </w:r>
    </w:p>
    <w:p w14:paraId="19CE4CA1" w14:textId="77777777" w:rsidR="00195899" w:rsidRPr="005B7E5E" w:rsidRDefault="00DE68E9" w:rsidP="005E06CC">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w:t>
      </w:r>
      <w:r w:rsidR="00D64830">
        <w:rPr>
          <w:rFonts w:ascii="Times New Roman" w:hAnsi="Times New Roman" w:cs="Times New Roman"/>
          <w:sz w:val="24"/>
          <w:szCs w:val="24"/>
        </w:rPr>
        <w:t>1</w:t>
      </w:r>
      <w:r w:rsidR="00195899" w:rsidRPr="005B7E5E">
        <w:rPr>
          <w:rFonts w:ascii="Times New Roman" w:hAnsi="Times New Roman" w:cs="Times New Roman"/>
          <w:sz w:val="24"/>
          <w:szCs w:val="24"/>
        </w:rPr>
        <w:t>. Адрес и реквизиты участника запроса котировок:</w:t>
      </w:r>
    </w:p>
    <w:p w14:paraId="1A5E69AC" w14:textId="77777777" w:rsidR="0095437E" w:rsidRPr="005B7E5E" w:rsidRDefault="00195899" w:rsidP="009710EB">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t>Наименование организации (ФИО физического лица) __</w:t>
      </w:r>
      <w:r w:rsidR="00932FFE" w:rsidRPr="005B7E5E">
        <w:rPr>
          <w:rFonts w:ascii="Times New Roman" w:hAnsi="Times New Roman" w:cs="Times New Roman"/>
          <w:sz w:val="24"/>
          <w:szCs w:val="24"/>
        </w:rPr>
        <w:t>______________________________</w:t>
      </w:r>
      <w:r w:rsidR="009710EB" w:rsidRPr="005B7E5E">
        <w:rPr>
          <w:rFonts w:ascii="Times New Roman" w:hAnsi="Times New Roman" w:cs="Times New Roman"/>
          <w:sz w:val="24"/>
          <w:szCs w:val="24"/>
        </w:rPr>
        <w:t>ОГРН</w:t>
      </w:r>
      <w:r w:rsidR="0095437E" w:rsidRPr="005B7E5E">
        <w:rPr>
          <w:rFonts w:ascii="Times New Roman" w:hAnsi="Times New Roman" w:cs="Times New Roman"/>
          <w:sz w:val="24"/>
          <w:szCs w:val="24"/>
        </w:rPr>
        <w:t>__________</w:t>
      </w:r>
      <w:r w:rsidR="009710EB" w:rsidRPr="005B7E5E">
        <w:rPr>
          <w:rFonts w:ascii="Times New Roman" w:hAnsi="Times New Roman" w:cs="Times New Roman"/>
          <w:sz w:val="24"/>
          <w:szCs w:val="24"/>
        </w:rPr>
        <w:t>____________</w:t>
      </w:r>
      <w:r w:rsidR="0095437E" w:rsidRPr="005B7E5E">
        <w:rPr>
          <w:rFonts w:ascii="Times New Roman" w:hAnsi="Times New Roman" w:cs="Times New Roman"/>
          <w:sz w:val="24"/>
          <w:szCs w:val="24"/>
        </w:rPr>
        <w:t>__________________</w:t>
      </w:r>
    </w:p>
    <w:p w14:paraId="3308B344"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Адрес места нахождения (регистрации) __________________</w:t>
      </w:r>
      <w:r w:rsidR="00932FFE" w:rsidRPr="005B7E5E">
        <w:rPr>
          <w:rFonts w:ascii="Times New Roman" w:hAnsi="Times New Roman" w:cs="Times New Roman"/>
          <w:sz w:val="24"/>
          <w:szCs w:val="24"/>
        </w:rPr>
        <w:t>_________________________</w:t>
      </w:r>
    </w:p>
    <w:p w14:paraId="6FD211FD"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w:t>
      </w:r>
      <w:r w:rsidR="00932FFE" w:rsidRPr="005B7E5E">
        <w:rPr>
          <w:rFonts w:ascii="Times New Roman" w:hAnsi="Times New Roman" w:cs="Times New Roman"/>
          <w:sz w:val="24"/>
          <w:szCs w:val="24"/>
        </w:rPr>
        <w:t>____________________________</w:t>
      </w:r>
    </w:p>
    <w:p w14:paraId="69091264"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14:paraId="1C136D5B" w14:textId="77777777" w:rsidR="0050327D" w:rsidRPr="005B7E5E" w:rsidRDefault="0050327D" w:rsidP="005E06CC">
      <w:pPr>
        <w:suppressAutoHyphens/>
        <w:ind w:left="142" w:right="-365"/>
        <w:jc w:val="both"/>
        <w:rPr>
          <w:rFonts w:ascii="Times New Roman" w:hAnsi="Times New Roman" w:cs="Times New Roman"/>
          <w:sz w:val="24"/>
          <w:szCs w:val="24"/>
        </w:rPr>
      </w:pPr>
    </w:p>
    <w:p w14:paraId="30570C88"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14:paraId="16889A65"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14:paraId="1197D821"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14:paraId="094B2FC0"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14:paraId="24739059" w14:textId="77777777" w:rsidR="0050327D" w:rsidRPr="005B7E5E" w:rsidRDefault="00DF31F8" w:rsidP="005E06CC">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14:paraId="007577A2" w14:textId="77777777" w:rsidR="005E06CC" w:rsidRPr="005B7E5E" w:rsidRDefault="00DE68E9" w:rsidP="005E06CC">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w:t>
      </w:r>
      <w:r w:rsidR="00D64830">
        <w:rPr>
          <w:rFonts w:ascii="Times New Roman" w:hAnsi="Times New Roman" w:cs="Times New Roman"/>
          <w:sz w:val="24"/>
          <w:szCs w:val="24"/>
        </w:rPr>
        <w:t>2</w:t>
      </w:r>
      <w:r w:rsidR="000E4CE3" w:rsidRPr="005B7E5E">
        <w:rPr>
          <w:rFonts w:ascii="Times New Roman" w:hAnsi="Times New Roman" w:cs="Times New Roman"/>
          <w:sz w:val="24"/>
          <w:szCs w:val="24"/>
        </w:rPr>
        <w:t>. </w:t>
      </w:r>
      <w:r w:rsidR="001B22C3" w:rsidRPr="005B7E5E">
        <w:rPr>
          <w:rFonts w:ascii="Times New Roman" w:hAnsi="Times New Roman" w:cs="Times New Roman"/>
          <w:sz w:val="24"/>
          <w:szCs w:val="24"/>
        </w:rPr>
        <w:t>К настоящей заявке прилаг</w:t>
      </w:r>
      <w:r w:rsidR="005E06CC" w:rsidRPr="005B7E5E">
        <w:rPr>
          <w:rFonts w:ascii="Times New Roman" w:hAnsi="Times New Roman" w:cs="Times New Roman"/>
          <w:sz w:val="24"/>
          <w:szCs w:val="24"/>
        </w:rPr>
        <w:t>аются документы на _____ листах</w:t>
      </w:r>
      <w:r w:rsidR="00362A7A" w:rsidRPr="005B7E5E">
        <w:rPr>
          <w:rFonts w:ascii="Times New Roman" w:hAnsi="Times New Roman" w:cs="Times New Roman"/>
          <w:sz w:val="24"/>
          <w:szCs w:val="24"/>
        </w:rPr>
        <w:t xml:space="preserve"> (</w:t>
      </w:r>
      <w:r w:rsidR="00362A7A" w:rsidRPr="005B7E5E">
        <w:rPr>
          <w:rFonts w:ascii="Times New Roman" w:hAnsi="Times New Roman" w:cs="Times New Roman"/>
          <w:i/>
          <w:sz w:val="24"/>
          <w:szCs w:val="24"/>
        </w:rPr>
        <w:t>в том числе копии документов,</w:t>
      </w:r>
      <w:r w:rsidR="005E06CC" w:rsidRPr="005B7E5E">
        <w:rPr>
          <w:rFonts w:ascii="Times New Roman" w:hAnsi="Times New Roman" w:cs="Times New Roman"/>
          <w:i/>
          <w:sz w:val="24"/>
          <w:szCs w:val="24"/>
        </w:rPr>
        <w:t xml:space="preserve"> </w:t>
      </w:r>
      <w:r w:rsidR="00362A7A" w:rsidRPr="005B7E5E">
        <w:rPr>
          <w:rFonts w:ascii="Times New Roman" w:hAnsi="Times New Roman" w:cs="Times New Roman"/>
          <w:i/>
          <w:sz w:val="24"/>
          <w:szCs w:val="24"/>
        </w:rPr>
        <w:t xml:space="preserve">подтверждающих </w:t>
      </w:r>
      <w:r w:rsidR="005E06CC" w:rsidRPr="005B7E5E">
        <w:rPr>
          <w:rFonts w:ascii="Times New Roman" w:hAnsi="Times New Roman" w:cs="Times New Roman"/>
          <w:i/>
          <w:sz w:val="24"/>
          <w:szCs w:val="24"/>
        </w:rPr>
        <w:t>соотве</w:t>
      </w:r>
      <w:r w:rsidR="00362A7A" w:rsidRPr="005B7E5E">
        <w:rPr>
          <w:rFonts w:ascii="Times New Roman" w:hAnsi="Times New Roman" w:cs="Times New Roman"/>
          <w:i/>
          <w:sz w:val="24"/>
          <w:szCs w:val="24"/>
        </w:rPr>
        <w:t>тствие</w:t>
      </w:r>
      <w:r w:rsidR="005E06CC" w:rsidRPr="005B7E5E">
        <w:rPr>
          <w:rFonts w:ascii="Times New Roman" w:hAnsi="Times New Roman" w:cs="Times New Roman"/>
          <w:i/>
          <w:sz w:val="24"/>
          <w:szCs w:val="24"/>
        </w:rPr>
        <w:t xml:space="preserve">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w:t>
      </w:r>
      <w:r w:rsidR="00DE6C07" w:rsidRPr="005B7E5E">
        <w:rPr>
          <w:rFonts w:ascii="Times New Roman" w:hAnsi="Times New Roman" w:cs="Times New Roman"/>
          <w:i/>
          <w:sz w:val="24"/>
          <w:szCs w:val="24"/>
        </w:rPr>
        <w:t xml:space="preserve"> – в случае если законодательством РФ установлены такие требования</w:t>
      </w:r>
      <w:r w:rsidR="005E06CC" w:rsidRPr="005B7E5E">
        <w:rPr>
          <w:rFonts w:ascii="Times New Roman" w:hAnsi="Times New Roman" w:cs="Times New Roman"/>
          <w:sz w:val="24"/>
          <w:szCs w:val="24"/>
        </w:rPr>
        <w:t>).</w:t>
      </w:r>
    </w:p>
    <w:p w14:paraId="357B3866" w14:textId="77777777" w:rsidR="00195899" w:rsidRPr="005B7E5E" w:rsidRDefault="001B22C3" w:rsidP="00195899">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14:paraId="532F83E3" w14:textId="77777777" w:rsidR="0050327D" w:rsidRPr="005B7E5E" w:rsidRDefault="0050327D" w:rsidP="00195899">
      <w:pPr>
        <w:jc w:val="both"/>
        <w:outlineLvl w:val="0"/>
        <w:rPr>
          <w:rFonts w:ascii="Times New Roman" w:hAnsi="Times New Roman" w:cs="Times New Roman"/>
          <w:sz w:val="24"/>
          <w:szCs w:val="24"/>
        </w:rPr>
      </w:pPr>
    </w:p>
    <w:p w14:paraId="60E370CE" w14:textId="77777777" w:rsidR="0050327D" w:rsidRPr="005B7E5E" w:rsidRDefault="0050327D" w:rsidP="00195899">
      <w:pPr>
        <w:jc w:val="both"/>
        <w:outlineLvl w:val="0"/>
        <w:rPr>
          <w:rFonts w:ascii="Times New Roman" w:hAnsi="Times New Roman" w:cs="Times New Roman"/>
          <w:sz w:val="24"/>
          <w:szCs w:val="24"/>
        </w:rPr>
      </w:pPr>
    </w:p>
    <w:p w14:paraId="106B8AC5" w14:textId="77777777"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08B76BAE" w14:textId="77777777" w:rsidR="00195899" w:rsidRPr="005B7E5E" w:rsidRDefault="00195899" w:rsidP="00195899">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7FAAA9F4" w14:textId="77777777" w:rsidR="00195899" w:rsidRPr="005B7E5E" w:rsidRDefault="00195899" w:rsidP="00195899">
      <w:pPr>
        <w:jc w:val="both"/>
        <w:outlineLvl w:val="0"/>
        <w:rPr>
          <w:rFonts w:ascii="Times New Roman" w:hAnsi="Times New Roman" w:cs="Times New Roman"/>
          <w:sz w:val="24"/>
          <w:szCs w:val="24"/>
        </w:rPr>
      </w:pPr>
    </w:p>
    <w:p w14:paraId="5146FB3D" w14:textId="77777777"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2B2127E8" w14:textId="77777777" w:rsidR="007F6665" w:rsidRDefault="00195899" w:rsidP="00B6610F">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3204B378" w14:textId="77777777" w:rsidR="00784209" w:rsidRDefault="00784209" w:rsidP="00B6610F">
      <w:pPr>
        <w:jc w:val="both"/>
        <w:outlineLvl w:val="0"/>
        <w:rPr>
          <w:rFonts w:ascii="Times New Roman" w:hAnsi="Times New Roman" w:cs="Times New Roman"/>
          <w:sz w:val="24"/>
          <w:szCs w:val="24"/>
        </w:rPr>
      </w:pPr>
    </w:p>
    <w:p w14:paraId="7965C14E" w14:textId="77777777" w:rsidR="009A0395" w:rsidRDefault="009A0395" w:rsidP="00B6610F">
      <w:pPr>
        <w:jc w:val="both"/>
        <w:outlineLvl w:val="0"/>
        <w:rPr>
          <w:rFonts w:ascii="Times New Roman" w:hAnsi="Times New Roman" w:cs="Times New Roman"/>
          <w:sz w:val="24"/>
          <w:szCs w:val="24"/>
        </w:rPr>
      </w:pPr>
    </w:p>
    <w:p w14:paraId="4FB5CED0" w14:textId="77777777" w:rsidR="009A0395" w:rsidRDefault="009A0395" w:rsidP="00B6610F">
      <w:pPr>
        <w:jc w:val="both"/>
        <w:outlineLvl w:val="0"/>
        <w:rPr>
          <w:rFonts w:ascii="Times New Roman" w:hAnsi="Times New Roman" w:cs="Times New Roman"/>
          <w:sz w:val="24"/>
          <w:szCs w:val="24"/>
        </w:rPr>
      </w:pPr>
    </w:p>
    <w:p w14:paraId="0CCBD69C" w14:textId="77777777" w:rsidR="009A0395" w:rsidRDefault="009A0395" w:rsidP="00B6610F">
      <w:pPr>
        <w:jc w:val="both"/>
        <w:outlineLvl w:val="0"/>
        <w:rPr>
          <w:rFonts w:ascii="Times New Roman" w:hAnsi="Times New Roman" w:cs="Times New Roman"/>
          <w:sz w:val="24"/>
          <w:szCs w:val="24"/>
        </w:rPr>
      </w:pPr>
    </w:p>
    <w:p w14:paraId="02F4D85F" w14:textId="77777777" w:rsidR="009A0395" w:rsidRDefault="009A0395" w:rsidP="00B6610F">
      <w:pPr>
        <w:jc w:val="both"/>
        <w:outlineLvl w:val="0"/>
        <w:rPr>
          <w:rFonts w:ascii="Times New Roman" w:hAnsi="Times New Roman" w:cs="Times New Roman"/>
          <w:sz w:val="24"/>
          <w:szCs w:val="24"/>
        </w:rPr>
      </w:pPr>
    </w:p>
    <w:p w14:paraId="061D62BF" w14:textId="77777777" w:rsidR="009A0395" w:rsidRDefault="009A0395" w:rsidP="00B6610F">
      <w:pPr>
        <w:jc w:val="both"/>
        <w:outlineLvl w:val="0"/>
        <w:rPr>
          <w:rFonts w:ascii="Times New Roman" w:hAnsi="Times New Roman" w:cs="Times New Roman"/>
          <w:sz w:val="24"/>
          <w:szCs w:val="24"/>
        </w:rPr>
      </w:pPr>
    </w:p>
    <w:p w14:paraId="3061EFA3" w14:textId="77777777" w:rsidR="009A0395" w:rsidRDefault="009A0395" w:rsidP="00B6610F">
      <w:pPr>
        <w:jc w:val="both"/>
        <w:outlineLvl w:val="0"/>
        <w:rPr>
          <w:rFonts w:ascii="Times New Roman" w:hAnsi="Times New Roman" w:cs="Times New Roman"/>
          <w:sz w:val="24"/>
          <w:szCs w:val="24"/>
        </w:rPr>
      </w:pPr>
    </w:p>
    <w:p w14:paraId="38331E2B" w14:textId="77777777" w:rsidR="009A0395" w:rsidRDefault="009A0395" w:rsidP="00B6610F">
      <w:pPr>
        <w:jc w:val="both"/>
        <w:outlineLvl w:val="0"/>
        <w:rPr>
          <w:rFonts w:ascii="Times New Roman" w:hAnsi="Times New Roman" w:cs="Times New Roman"/>
          <w:sz w:val="24"/>
          <w:szCs w:val="24"/>
        </w:rPr>
      </w:pPr>
    </w:p>
    <w:p w14:paraId="1C1919AC" w14:textId="77777777" w:rsidR="009A0395" w:rsidRDefault="009A0395" w:rsidP="00B6610F">
      <w:pPr>
        <w:jc w:val="both"/>
        <w:outlineLvl w:val="0"/>
        <w:rPr>
          <w:rFonts w:ascii="Times New Roman" w:hAnsi="Times New Roman" w:cs="Times New Roman"/>
          <w:sz w:val="24"/>
          <w:szCs w:val="24"/>
        </w:rPr>
      </w:pPr>
    </w:p>
    <w:p w14:paraId="09FAA691" w14:textId="77777777" w:rsidR="009A0395" w:rsidRDefault="009A0395" w:rsidP="00B6610F">
      <w:pPr>
        <w:jc w:val="both"/>
        <w:outlineLvl w:val="0"/>
        <w:rPr>
          <w:rFonts w:ascii="Times New Roman" w:hAnsi="Times New Roman" w:cs="Times New Roman"/>
          <w:sz w:val="24"/>
          <w:szCs w:val="24"/>
        </w:rPr>
      </w:pPr>
    </w:p>
    <w:p w14:paraId="6FD4BC4C" w14:textId="1C6E74DA" w:rsidR="00F15DD6" w:rsidRDefault="00F15DD6">
      <w:pPr>
        <w:rPr>
          <w:rFonts w:ascii="Times New Roman" w:hAnsi="Times New Roman" w:cs="Times New Roman"/>
          <w:sz w:val="24"/>
          <w:szCs w:val="24"/>
        </w:rPr>
      </w:pPr>
    </w:p>
    <w:p w14:paraId="54857FAC" w14:textId="207FD755" w:rsidR="00C04A13" w:rsidRDefault="00C04A13">
      <w:pPr>
        <w:rPr>
          <w:rFonts w:ascii="Times New Roman" w:hAnsi="Times New Roman" w:cs="Times New Roman"/>
          <w:sz w:val="24"/>
          <w:szCs w:val="24"/>
        </w:rPr>
      </w:pPr>
    </w:p>
    <w:p w14:paraId="6374964B" w14:textId="0AB6A0DA" w:rsidR="00C04A13" w:rsidRDefault="00C04A13">
      <w:pPr>
        <w:rPr>
          <w:rFonts w:ascii="Times New Roman" w:hAnsi="Times New Roman" w:cs="Times New Roman"/>
          <w:sz w:val="24"/>
          <w:szCs w:val="24"/>
        </w:rPr>
      </w:pPr>
    </w:p>
    <w:p w14:paraId="1B458A5D" w14:textId="55D9C9FB" w:rsidR="00C04A13" w:rsidRDefault="00C04A13">
      <w:pPr>
        <w:rPr>
          <w:rFonts w:ascii="Times New Roman" w:hAnsi="Times New Roman" w:cs="Times New Roman"/>
          <w:sz w:val="24"/>
          <w:szCs w:val="24"/>
        </w:rPr>
      </w:pPr>
    </w:p>
    <w:p w14:paraId="1F2684DE" w14:textId="23C3F498" w:rsidR="00C04A13" w:rsidRDefault="00C04A13">
      <w:pPr>
        <w:rPr>
          <w:rFonts w:ascii="Times New Roman" w:hAnsi="Times New Roman" w:cs="Times New Roman"/>
          <w:sz w:val="24"/>
          <w:szCs w:val="24"/>
        </w:rPr>
      </w:pPr>
    </w:p>
    <w:p w14:paraId="2F8B2AAF" w14:textId="08F14FA6" w:rsidR="00C04A13" w:rsidRDefault="00C04A13">
      <w:pPr>
        <w:rPr>
          <w:rFonts w:ascii="Times New Roman" w:hAnsi="Times New Roman" w:cs="Times New Roman"/>
          <w:sz w:val="24"/>
          <w:szCs w:val="24"/>
        </w:rPr>
      </w:pPr>
    </w:p>
    <w:p w14:paraId="2C893F24" w14:textId="28480585" w:rsidR="00C04A13" w:rsidRDefault="00C04A13">
      <w:pPr>
        <w:rPr>
          <w:rFonts w:ascii="Times New Roman" w:hAnsi="Times New Roman" w:cs="Times New Roman"/>
          <w:sz w:val="24"/>
          <w:szCs w:val="24"/>
        </w:rPr>
      </w:pPr>
    </w:p>
    <w:p w14:paraId="6E08970E" w14:textId="5A97E8D3" w:rsidR="00C04A13" w:rsidRDefault="00C04A13">
      <w:pPr>
        <w:rPr>
          <w:rFonts w:ascii="Times New Roman" w:hAnsi="Times New Roman" w:cs="Times New Roman"/>
          <w:sz w:val="24"/>
          <w:szCs w:val="24"/>
        </w:rPr>
      </w:pPr>
    </w:p>
    <w:p w14:paraId="10CBC07F" w14:textId="73A47371" w:rsidR="00C04A13" w:rsidRDefault="00C04A13">
      <w:pPr>
        <w:rPr>
          <w:rFonts w:ascii="Times New Roman" w:hAnsi="Times New Roman" w:cs="Times New Roman"/>
          <w:sz w:val="24"/>
          <w:szCs w:val="24"/>
        </w:rPr>
      </w:pPr>
    </w:p>
    <w:p w14:paraId="06EDB5CF" w14:textId="68646E22" w:rsidR="00C04A13" w:rsidRDefault="00C04A13">
      <w:pPr>
        <w:rPr>
          <w:rFonts w:ascii="Times New Roman" w:hAnsi="Times New Roman" w:cs="Times New Roman"/>
          <w:sz w:val="24"/>
          <w:szCs w:val="24"/>
        </w:rPr>
      </w:pPr>
    </w:p>
    <w:p w14:paraId="6FE2076F" w14:textId="4D441B8B" w:rsidR="00C04A13" w:rsidRDefault="00C04A13">
      <w:pPr>
        <w:rPr>
          <w:rFonts w:ascii="Times New Roman" w:hAnsi="Times New Roman" w:cs="Times New Roman"/>
          <w:sz w:val="24"/>
          <w:szCs w:val="24"/>
        </w:rPr>
      </w:pPr>
    </w:p>
    <w:p w14:paraId="48E184D4" w14:textId="0EB190FC" w:rsidR="00C04A13" w:rsidRDefault="00C04A13">
      <w:pPr>
        <w:rPr>
          <w:rFonts w:ascii="Times New Roman" w:hAnsi="Times New Roman" w:cs="Times New Roman"/>
          <w:sz w:val="24"/>
          <w:szCs w:val="24"/>
        </w:rPr>
      </w:pPr>
    </w:p>
    <w:p w14:paraId="4D13D077" w14:textId="0C31328F" w:rsidR="00C04A13" w:rsidRDefault="00C04A13">
      <w:pPr>
        <w:rPr>
          <w:rFonts w:ascii="Times New Roman" w:hAnsi="Times New Roman" w:cs="Times New Roman"/>
          <w:sz w:val="24"/>
          <w:szCs w:val="24"/>
        </w:rPr>
      </w:pPr>
    </w:p>
    <w:p w14:paraId="566D5CCF" w14:textId="3C8E4844" w:rsidR="00C04A13" w:rsidRDefault="00C04A13">
      <w:pPr>
        <w:rPr>
          <w:rFonts w:ascii="Times New Roman" w:hAnsi="Times New Roman" w:cs="Times New Roman"/>
          <w:sz w:val="24"/>
          <w:szCs w:val="24"/>
        </w:rPr>
      </w:pPr>
    </w:p>
    <w:p w14:paraId="4E4C4B10" w14:textId="77777777" w:rsidR="00C04A13" w:rsidRDefault="00C04A13" w:rsidP="00C04A13">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376B82">
        <w:rPr>
          <w:rFonts w:ascii="Times New Roman" w:hAnsi="Times New Roman" w:cs="Times New Roman"/>
          <w:b/>
          <w:sz w:val="24"/>
          <w:szCs w:val="24"/>
        </w:rPr>
        <w:t xml:space="preserve">ТЕХНИЧЕСКОЕ ЗАДАНИЕ </w:t>
      </w:r>
    </w:p>
    <w:p w14:paraId="5FE87E80" w14:textId="77777777" w:rsidR="00C04A13" w:rsidRPr="00376B82" w:rsidRDefault="00C04A13" w:rsidP="00C04A13">
      <w:pPr>
        <w:jc w:val="center"/>
        <w:rPr>
          <w:rFonts w:ascii="Times New Roman" w:hAnsi="Times New Roman" w:cs="Times New Roman"/>
          <w:b/>
          <w:sz w:val="24"/>
          <w:szCs w:val="24"/>
        </w:rPr>
      </w:pPr>
    </w:p>
    <w:p w14:paraId="68B13B65" w14:textId="2B6F2672" w:rsidR="005D2C2B" w:rsidRPr="005D2C2B" w:rsidRDefault="005D2C2B" w:rsidP="005D2C2B">
      <w:pPr>
        <w:jc w:val="center"/>
        <w:rPr>
          <w:rFonts w:ascii="Times New Roman" w:eastAsia="Times New Roman" w:hAnsi="Times New Roman" w:cs="Times New Roman"/>
          <w:b/>
          <w:sz w:val="24"/>
          <w:szCs w:val="24"/>
          <w:lang w:eastAsia="ru-RU"/>
        </w:rPr>
      </w:pPr>
      <w:r w:rsidRPr="005D2C2B">
        <w:rPr>
          <w:rFonts w:ascii="Times New Roman" w:eastAsia="Times New Roman" w:hAnsi="Times New Roman" w:cs="Times New Roman"/>
          <w:b/>
          <w:color w:val="000000"/>
          <w:sz w:val="24"/>
          <w:szCs w:val="24"/>
          <w:lang w:eastAsia="ru-RU"/>
        </w:rPr>
        <w:t xml:space="preserve">на выполнение работ </w:t>
      </w:r>
      <w:r w:rsidRPr="005D2C2B">
        <w:rPr>
          <w:rFonts w:ascii="Times New Roman" w:eastAsia="Times New Roman" w:hAnsi="Times New Roman" w:cs="Times New Roman"/>
          <w:b/>
          <w:color w:val="FF0000"/>
          <w:sz w:val="24"/>
          <w:szCs w:val="24"/>
          <w:lang w:eastAsia="ru-RU"/>
        </w:rPr>
        <w:t xml:space="preserve">  </w:t>
      </w:r>
      <w:r w:rsidRPr="005D2C2B">
        <w:rPr>
          <w:rFonts w:ascii="Times New Roman" w:eastAsia="Times New Roman" w:hAnsi="Times New Roman" w:cs="Times New Roman"/>
          <w:b/>
          <w:sz w:val="24"/>
          <w:szCs w:val="24"/>
          <w:lang w:eastAsia="ru-RU"/>
        </w:rPr>
        <w:t xml:space="preserve">по ремонту (покраске) кабельной эстакады на территории </w:t>
      </w:r>
      <w:r w:rsidR="00172B81">
        <w:rPr>
          <w:rFonts w:ascii="Times New Roman" w:eastAsia="Times New Roman" w:hAnsi="Times New Roman" w:cs="Times New Roman"/>
          <w:b/>
          <w:sz w:val="24"/>
          <w:szCs w:val="24"/>
          <w:lang w:val="en-US" w:eastAsia="ru-RU"/>
        </w:rPr>
        <w:t>I</w:t>
      </w:r>
      <w:r w:rsidRPr="005D2C2B">
        <w:rPr>
          <w:rFonts w:ascii="Times New Roman" w:eastAsia="Times New Roman" w:hAnsi="Times New Roman" w:cs="Times New Roman"/>
          <w:b/>
          <w:sz w:val="24"/>
          <w:szCs w:val="24"/>
          <w:lang w:eastAsia="ru-RU"/>
        </w:rPr>
        <w:t xml:space="preserve"> очереди ОЭЗ ППТ «Липецк» </w:t>
      </w:r>
    </w:p>
    <w:p w14:paraId="72408022" w14:textId="77777777" w:rsidR="005D2C2B" w:rsidRDefault="005D2C2B" w:rsidP="005D2C2B">
      <w:pPr>
        <w:jc w:val="center"/>
        <w:rPr>
          <w:rFonts w:ascii="Times New Roman" w:eastAsia="Times New Roman" w:hAnsi="Times New Roman" w:cs="Times New Roman"/>
          <w:b/>
          <w:bCs/>
          <w:color w:val="000000"/>
          <w:sz w:val="32"/>
          <w:szCs w:val="32"/>
          <w:highlight w:val="yellow"/>
          <w:lang w:eastAsia="ru-RU"/>
        </w:rPr>
      </w:pPr>
    </w:p>
    <w:p w14:paraId="2FA5416E" w14:textId="77777777" w:rsidR="00C04A13" w:rsidRPr="00CD725E" w:rsidRDefault="00C04A13" w:rsidP="00C04A13">
      <w:pPr>
        <w:jc w:val="both"/>
        <w:rPr>
          <w:szCs w:val="24"/>
        </w:rPr>
      </w:pPr>
    </w:p>
    <w:tbl>
      <w:tblPr>
        <w:tblW w:w="10080" w:type="dxa"/>
        <w:tblInd w:w="-72" w:type="dxa"/>
        <w:tblLook w:val="00A0" w:firstRow="1" w:lastRow="0" w:firstColumn="1" w:lastColumn="0" w:noHBand="0" w:noVBand="0"/>
      </w:tblPr>
      <w:tblGrid>
        <w:gridCol w:w="10149"/>
      </w:tblGrid>
      <w:tr w:rsidR="00C04A13" w:rsidRPr="00766C4F" w14:paraId="3BC7ABDD" w14:textId="77777777" w:rsidTr="00224633">
        <w:trPr>
          <w:trHeight w:val="2444"/>
        </w:trPr>
        <w:tc>
          <w:tcPr>
            <w:tcW w:w="10080" w:type="dxa"/>
            <w:noWrap/>
            <w:vAlign w:val="bottom"/>
          </w:tcPr>
          <w:p w14:paraId="71CBD5BA" w14:textId="77777777" w:rsidR="00C04A13" w:rsidRPr="00AF5D8C" w:rsidRDefault="00C04A13" w:rsidP="00C04A13">
            <w:pPr>
              <w:tabs>
                <w:tab w:val="left" w:pos="252"/>
              </w:tabs>
              <w:jc w:val="both"/>
              <w:rPr>
                <w:rFonts w:ascii="Times New Roman" w:hAnsi="Times New Roman" w:cs="Times New Roman"/>
                <w:sz w:val="24"/>
                <w:szCs w:val="24"/>
              </w:rPr>
            </w:pPr>
            <w:r w:rsidRPr="00D212D3">
              <w:rPr>
                <w:rFonts w:ascii="Times New Roman" w:hAnsi="Times New Roman" w:cs="Times New Roman"/>
                <w:b/>
                <w:bCs/>
                <w:sz w:val="24"/>
                <w:szCs w:val="24"/>
              </w:rPr>
              <w:t>1.</w:t>
            </w:r>
            <w:r w:rsidRPr="00D212D3">
              <w:rPr>
                <w:rFonts w:ascii="Times New Roman" w:hAnsi="Times New Roman" w:cs="Times New Roman"/>
                <w:b/>
                <w:bCs/>
                <w:sz w:val="24"/>
                <w:szCs w:val="24"/>
              </w:rPr>
              <w:tab/>
              <w:t>Заказчик:</w:t>
            </w:r>
            <w:r w:rsidRPr="00AF5D8C">
              <w:rPr>
                <w:rFonts w:ascii="Times New Roman" w:hAnsi="Times New Roman" w:cs="Times New Roman"/>
                <w:sz w:val="24"/>
                <w:szCs w:val="24"/>
              </w:rPr>
              <w:t xml:space="preserve"> </w:t>
            </w:r>
            <w:r>
              <w:rPr>
                <w:rFonts w:ascii="Times New Roman" w:hAnsi="Times New Roman" w:cs="Times New Roman"/>
                <w:sz w:val="24"/>
                <w:szCs w:val="24"/>
              </w:rPr>
              <w:t>АО «ОЭЗ ППТ «Липецк».</w:t>
            </w:r>
          </w:p>
          <w:p w14:paraId="33D32653" w14:textId="35EFC75C" w:rsidR="00C04A13" w:rsidRDefault="00C04A13" w:rsidP="00C04A13">
            <w:pPr>
              <w:tabs>
                <w:tab w:val="left" w:pos="252"/>
              </w:tabs>
              <w:spacing w:before="120"/>
              <w:jc w:val="both"/>
              <w:rPr>
                <w:rFonts w:ascii="Times New Roman" w:eastAsia="Calibri" w:hAnsi="Times New Roman" w:cs="Times New Roman"/>
                <w:sz w:val="24"/>
                <w:szCs w:val="24"/>
              </w:rPr>
            </w:pPr>
            <w:r w:rsidRPr="00D212D3">
              <w:rPr>
                <w:rFonts w:ascii="Times New Roman" w:hAnsi="Times New Roman" w:cs="Times New Roman"/>
                <w:b/>
                <w:bCs/>
                <w:sz w:val="24"/>
                <w:szCs w:val="24"/>
              </w:rPr>
              <w:t>2.</w:t>
            </w:r>
            <w:r w:rsidRPr="00D212D3">
              <w:rPr>
                <w:rFonts w:ascii="Times New Roman" w:hAnsi="Times New Roman" w:cs="Times New Roman"/>
                <w:b/>
                <w:bCs/>
                <w:sz w:val="24"/>
                <w:szCs w:val="24"/>
              </w:rPr>
              <w:tab/>
              <w:t>Местоположение Заказчика:</w:t>
            </w:r>
            <w:r w:rsidRPr="00AF5D8C">
              <w:rPr>
                <w:rFonts w:ascii="Times New Roman" w:hAnsi="Times New Roman" w:cs="Times New Roman"/>
                <w:sz w:val="24"/>
                <w:szCs w:val="24"/>
              </w:rPr>
              <w:t xml:space="preserve"> </w:t>
            </w:r>
            <w:r w:rsidRPr="00846316">
              <w:rPr>
                <w:rFonts w:ascii="Times New Roman" w:eastAsia="Calibri" w:hAnsi="Times New Roman" w:cs="Times New Roman"/>
                <w:sz w:val="24"/>
                <w:szCs w:val="24"/>
              </w:rPr>
              <w:t xml:space="preserve">399071, Липецкая область, </w:t>
            </w:r>
            <w:proofErr w:type="spellStart"/>
            <w:r w:rsidRPr="00846316">
              <w:rPr>
                <w:rFonts w:ascii="Times New Roman" w:eastAsia="Calibri" w:hAnsi="Times New Roman" w:cs="Times New Roman"/>
                <w:sz w:val="24"/>
                <w:szCs w:val="24"/>
              </w:rPr>
              <w:t>Грязинский</w:t>
            </w:r>
            <w:proofErr w:type="spellEnd"/>
            <w:r w:rsidRPr="00846316">
              <w:rPr>
                <w:rFonts w:ascii="Times New Roman" w:eastAsia="Calibri" w:hAnsi="Times New Roman" w:cs="Times New Roman"/>
                <w:sz w:val="24"/>
                <w:szCs w:val="24"/>
              </w:rPr>
              <w:t xml:space="preserve"> район, с. Казинка, территория ОЭЗ ППТ Липецк, здание 2</w:t>
            </w:r>
            <w:r>
              <w:rPr>
                <w:rFonts w:ascii="Times New Roman" w:eastAsia="Calibri" w:hAnsi="Times New Roman" w:cs="Times New Roman"/>
                <w:sz w:val="24"/>
                <w:szCs w:val="24"/>
              </w:rPr>
              <w:t>.</w:t>
            </w:r>
          </w:p>
          <w:p w14:paraId="4ABFEBDD" w14:textId="17427504" w:rsidR="00063366" w:rsidRDefault="00063366" w:rsidP="00C04A13">
            <w:pPr>
              <w:tabs>
                <w:tab w:val="left" w:pos="252"/>
              </w:tabs>
              <w:spacing w:before="120"/>
              <w:jc w:val="both"/>
              <w:rPr>
                <w:rFonts w:ascii="Times New Roman" w:eastAsia="Calibri" w:hAnsi="Times New Roman" w:cs="Times New Roman"/>
                <w:sz w:val="24"/>
                <w:szCs w:val="24"/>
              </w:rPr>
            </w:pPr>
            <w:r w:rsidRPr="00063366">
              <w:rPr>
                <w:rFonts w:ascii="Times New Roman" w:eastAsia="Calibri" w:hAnsi="Times New Roman" w:cs="Times New Roman"/>
                <w:b/>
                <w:bCs/>
                <w:sz w:val="24"/>
                <w:szCs w:val="24"/>
              </w:rPr>
              <w:t>3.</w:t>
            </w:r>
            <w:r>
              <w:rPr>
                <w:rFonts w:ascii="Times New Roman" w:eastAsia="Calibri" w:hAnsi="Times New Roman" w:cs="Times New Roman"/>
                <w:b/>
                <w:bCs/>
                <w:sz w:val="24"/>
                <w:szCs w:val="24"/>
              </w:rPr>
              <w:t xml:space="preserve"> Объект ОС: </w:t>
            </w:r>
            <w:r w:rsidRPr="00063366">
              <w:rPr>
                <w:rFonts w:ascii="Times New Roman" w:eastAsia="Calibri" w:hAnsi="Times New Roman" w:cs="Times New Roman"/>
                <w:sz w:val="24"/>
                <w:szCs w:val="24"/>
              </w:rPr>
              <w:t xml:space="preserve">Кабельная эстакада </w:t>
            </w:r>
            <w:r w:rsidRPr="00063366">
              <w:rPr>
                <w:rFonts w:ascii="Times New Roman" w:eastAsia="Calibri" w:hAnsi="Times New Roman" w:cs="Times New Roman"/>
                <w:sz w:val="24"/>
                <w:szCs w:val="24"/>
                <w:lang w:val="en-US"/>
              </w:rPr>
              <w:t>I</w:t>
            </w:r>
            <w:r w:rsidRPr="00063366">
              <w:rPr>
                <w:rFonts w:ascii="Times New Roman" w:eastAsia="Calibri" w:hAnsi="Times New Roman" w:cs="Times New Roman"/>
                <w:sz w:val="24"/>
                <w:szCs w:val="24"/>
              </w:rPr>
              <w:t xml:space="preserve"> очереди ОЭЗ, инв. № 000000324</w:t>
            </w:r>
            <w:r>
              <w:rPr>
                <w:rFonts w:ascii="Times New Roman" w:eastAsia="Calibri" w:hAnsi="Times New Roman" w:cs="Times New Roman"/>
                <w:sz w:val="24"/>
                <w:szCs w:val="24"/>
              </w:rPr>
              <w:t>.</w:t>
            </w:r>
          </w:p>
          <w:p w14:paraId="40C625F9" w14:textId="409E1CCB" w:rsidR="00B3143A" w:rsidRPr="00B3143A" w:rsidRDefault="00B3143A" w:rsidP="00B3143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143A">
              <w:rPr>
                <w:rFonts w:ascii="Times New Roman" w:eastAsia="Times New Roman" w:hAnsi="Times New Roman" w:cs="Times New Roman"/>
                <w:sz w:val="24"/>
                <w:szCs w:val="24"/>
                <w:lang w:eastAsia="ru-RU"/>
              </w:rPr>
              <w:t xml:space="preserve">Выполнение </w:t>
            </w:r>
            <w:r w:rsidR="004F6C80">
              <w:rPr>
                <w:rFonts w:ascii="Times New Roman" w:eastAsia="Times New Roman" w:hAnsi="Times New Roman" w:cs="Times New Roman"/>
                <w:sz w:val="24"/>
                <w:szCs w:val="24"/>
                <w:lang w:eastAsia="ru-RU"/>
              </w:rPr>
              <w:t>Р</w:t>
            </w:r>
            <w:r w:rsidRPr="00B3143A">
              <w:rPr>
                <w:rFonts w:ascii="Times New Roman" w:eastAsia="Times New Roman" w:hAnsi="Times New Roman" w:cs="Times New Roman"/>
                <w:sz w:val="24"/>
                <w:szCs w:val="24"/>
                <w:lang w:eastAsia="ru-RU"/>
              </w:rPr>
              <w:t xml:space="preserve">абот по </w:t>
            </w:r>
            <w:r w:rsidR="004F6C80">
              <w:rPr>
                <w:rFonts w:ascii="Times New Roman" w:eastAsia="Times New Roman" w:hAnsi="Times New Roman" w:cs="Times New Roman"/>
                <w:sz w:val="24"/>
                <w:szCs w:val="24"/>
                <w:lang w:eastAsia="ru-RU"/>
              </w:rPr>
              <w:t>Д</w:t>
            </w:r>
            <w:r w:rsidRPr="00B3143A">
              <w:rPr>
                <w:rFonts w:ascii="Times New Roman" w:eastAsia="Times New Roman" w:hAnsi="Times New Roman" w:cs="Times New Roman"/>
                <w:sz w:val="24"/>
                <w:szCs w:val="24"/>
                <w:lang w:eastAsia="ru-RU"/>
              </w:rPr>
              <w:t>оговору осуществляется на 96 п.</w:t>
            </w:r>
            <w:r>
              <w:rPr>
                <w:rFonts w:ascii="Times New Roman" w:eastAsia="Times New Roman" w:hAnsi="Times New Roman" w:cs="Times New Roman"/>
                <w:sz w:val="24"/>
                <w:szCs w:val="24"/>
                <w:lang w:eastAsia="ru-RU"/>
              </w:rPr>
              <w:t xml:space="preserve"> </w:t>
            </w:r>
            <w:r w:rsidRPr="00B3143A">
              <w:rPr>
                <w:rFonts w:ascii="Times New Roman" w:eastAsia="Times New Roman" w:hAnsi="Times New Roman" w:cs="Times New Roman"/>
                <w:sz w:val="24"/>
                <w:szCs w:val="24"/>
                <w:lang w:eastAsia="ru-RU"/>
              </w:rPr>
              <w:t xml:space="preserve">м. объекта. </w:t>
            </w:r>
          </w:p>
          <w:p w14:paraId="46720B67" w14:textId="77777777" w:rsidR="00C04A13" w:rsidRPr="00D212D3" w:rsidRDefault="00C04A13" w:rsidP="00C04A13">
            <w:pPr>
              <w:tabs>
                <w:tab w:val="left" w:pos="252"/>
              </w:tabs>
              <w:spacing w:before="120"/>
              <w:jc w:val="both"/>
              <w:rPr>
                <w:rFonts w:ascii="Times New Roman" w:hAnsi="Times New Roman" w:cs="Times New Roman"/>
                <w:b/>
                <w:bCs/>
                <w:sz w:val="24"/>
                <w:szCs w:val="24"/>
              </w:rPr>
            </w:pPr>
            <w:r>
              <w:rPr>
                <w:rFonts w:ascii="Times New Roman" w:hAnsi="Times New Roman" w:cs="Times New Roman"/>
                <w:b/>
                <w:bCs/>
                <w:sz w:val="24"/>
                <w:szCs w:val="24"/>
              </w:rPr>
              <w:t>3</w:t>
            </w:r>
            <w:r w:rsidRPr="00D212D3">
              <w:rPr>
                <w:rFonts w:ascii="Times New Roman" w:hAnsi="Times New Roman" w:cs="Times New Roman"/>
                <w:b/>
                <w:bCs/>
                <w:sz w:val="24"/>
                <w:szCs w:val="24"/>
              </w:rPr>
              <w:t>.</w:t>
            </w:r>
            <w:r w:rsidRPr="00D212D3">
              <w:rPr>
                <w:rFonts w:ascii="Times New Roman" w:hAnsi="Times New Roman" w:cs="Times New Roman"/>
                <w:b/>
                <w:bCs/>
                <w:sz w:val="24"/>
                <w:szCs w:val="24"/>
              </w:rPr>
              <w:tab/>
              <w:t>Оборудование и его характеристики:</w:t>
            </w:r>
          </w:p>
          <w:p w14:paraId="202C52AD" w14:textId="77777777" w:rsidR="00C04A13" w:rsidRPr="00AF5D8C" w:rsidRDefault="00C04A13" w:rsidP="00C04A13">
            <w:pPr>
              <w:tabs>
                <w:tab w:val="left" w:pos="601"/>
              </w:tabs>
              <w:jc w:val="both"/>
              <w:rPr>
                <w:rFonts w:ascii="Times New Roman" w:hAnsi="Times New Roman" w:cs="Times New Roman"/>
                <w:sz w:val="24"/>
                <w:szCs w:val="24"/>
              </w:rPr>
            </w:pPr>
            <w:r>
              <w:rPr>
                <w:rFonts w:ascii="Times New Roman" w:hAnsi="Times New Roman" w:cs="Times New Roman"/>
                <w:sz w:val="24"/>
                <w:szCs w:val="24"/>
              </w:rPr>
              <w:t>3</w:t>
            </w:r>
            <w:r w:rsidRPr="00AF5D8C">
              <w:rPr>
                <w:rFonts w:ascii="Times New Roman" w:hAnsi="Times New Roman" w:cs="Times New Roman"/>
                <w:sz w:val="24"/>
                <w:szCs w:val="24"/>
              </w:rPr>
              <w:t xml:space="preserve">.1. </w:t>
            </w:r>
            <w:r>
              <w:rPr>
                <w:rFonts w:ascii="Times New Roman" w:hAnsi="Times New Roman" w:cs="Times New Roman"/>
                <w:sz w:val="24"/>
                <w:szCs w:val="24"/>
              </w:rPr>
              <w:t xml:space="preserve">Действующие кабельные линии уровней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а также ВОЛС;</w:t>
            </w:r>
          </w:p>
          <w:p w14:paraId="5F6C6BAC" w14:textId="77777777" w:rsidR="00C04A13" w:rsidRPr="00AF5D8C" w:rsidRDefault="00C04A13" w:rsidP="00C04A13">
            <w:pPr>
              <w:tabs>
                <w:tab w:val="left" w:pos="601"/>
              </w:tabs>
              <w:jc w:val="both"/>
              <w:rPr>
                <w:rFonts w:ascii="Times New Roman" w:hAnsi="Times New Roman" w:cs="Times New Roman"/>
                <w:sz w:val="24"/>
                <w:szCs w:val="24"/>
              </w:rPr>
            </w:pPr>
            <w:r>
              <w:rPr>
                <w:rFonts w:ascii="Times New Roman" w:hAnsi="Times New Roman" w:cs="Times New Roman"/>
                <w:sz w:val="24"/>
                <w:szCs w:val="24"/>
              </w:rPr>
              <w:t>3</w:t>
            </w:r>
            <w:r w:rsidRPr="00AF5D8C">
              <w:rPr>
                <w:rFonts w:ascii="Times New Roman" w:hAnsi="Times New Roman" w:cs="Times New Roman"/>
                <w:sz w:val="24"/>
                <w:szCs w:val="24"/>
              </w:rPr>
              <w:t>.2</w:t>
            </w:r>
            <w:r>
              <w:rPr>
                <w:rFonts w:ascii="Times New Roman" w:hAnsi="Times New Roman" w:cs="Times New Roman"/>
                <w:sz w:val="24"/>
                <w:szCs w:val="24"/>
              </w:rPr>
              <w:t>.</w:t>
            </w:r>
            <w:r w:rsidRPr="00AF5D8C">
              <w:rPr>
                <w:rFonts w:ascii="Times New Roman" w:hAnsi="Times New Roman" w:cs="Times New Roman"/>
                <w:sz w:val="24"/>
                <w:szCs w:val="24"/>
              </w:rPr>
              <w:t xml:space="preserve"> Металлоконструкции</w:t>
            </w:r>
            <w:r>
              <w:rPr>
                <w:rFonts w:ascii="Times New Roman" w:hAnsi="Times New Roman" w:cs="Times New Roman"/>
                <w:sz w:val="24"/>
                <w:szCs w:val="24"/>
              </w:rPr>
              <w:t>.</w:t>
            </w:r>
            <w:r w:rsidRPr="00AF5D8C">
              <w:rPr>
                <w:rFonts w:ascii="Times New Roman" w:hAnsi="Times New Roman" w:cs="Times New Roman"/>
                <w:sz w:val="24"/>
                <w:szCs w:val="24"/>
              </w:rPr>
              <w:t xml:space="preserve"> </w:t>
            </w:r>
          </w:p>
          <w:p w14:paraId="5D6B817F" w14:textId="77777777" w:rsidR="00C04A13" w:rsidRDefault="00C04A13" w:rsidP="00C04A13">
            <w:pPr>
              <w:tabs>
                <w:tab w:val="left" w:pos="601"/>
              </w:tabs>
              <w:jc w:val="both"/>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705"/>
              <w:gridCol w:w="705"/>
              <w:gridCol w:w="876"/>
              <w:gridCol w:w="2794"/>
            </w:tblGrid>
            <w:tr w:rsidR="00C04A13" w:rsidRPr="0072491B" w14:paraId="130E16D7" w14:textId="77777777" w:rsidTr="00C04A13">
              <w:trPr>
                <w:trHeight w:val="283"/>
              </w:trPr>
              <w:tc>
                <w:tcPr>
                  <w:tcW w:w="843" w:type="dxa"/>
                </w:tcPr>
                <w:p w14:paraId="0053C114"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 п/п</w:t>
                  </w:r>
                </w:p>
              </w:tc>
              <w:tc>
                <w:tcPr>
                  <w:tcW w:w="4705" w:type="dxa"/>
                </w:tcPr>
                <w:p w14:paraId="2822CADF"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Наименование работ</w:t>
                  </w:r>
                </w:p>
              </w:tc>
              <w:tc>
                <w:tcPr>
                  <w:tcW w:w="705" w:type="dxa"/>
                </w:tcPr>
                <w:p w14:paraId="59CDA61A"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Ед. изм.</w:t>
                  </w:r>
                </w:p>
              </w:tc>
              <w:tc>
                <w:tcPr>
                  <w:tcW w:w="876" w:type="dxa"/>
                </w:tcPr>
                <w:p w14:paraId="416A1A8C"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Кол-во</w:t>
                  </w:r>
                </w:p>
              </w:tc>
              <w:tc>
                <w:tcPr>
                  <w:tcW w:w="2794" w:type="dxa"/>
                </w:tcPr>
                <w:p w14:paraId="1E89444E"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Требования к материалам</w:t>
                  </w:r>
                </w:p>
              </w:tc>
            </w:tr>
            <w:tr w:rsidR="00C04A13" w:rsidRPr="0072491B" w14:paraId="48D7E350" w14:textId="77777777" w:rsidTr="00C04A13">
              <w:trPr>
                <w:trHeight w:val="464"/>
              </w:trPr>
              <w:tc>
                <w:tcPr>
                  <w:tcW w:w="843" w:type="dxa"/>
                  <w:tcBorders>
                    <w:bottom w:val="single" w:sz="4" w:space="0" w:color="auto"/>
                  </w:tcBorders>
                </w:tcPr>
                <w:p w14:paraId="1E8EF9EB"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w:t>
                  </w:r>
                </w:p>
              </w:tc>
              <w:tc>
                <w:tcPr>
                  <w:tcW w:w="4705" w:type="dxa"/>
                  <w:tcBorders>
                    <w:bottom w:val="single" w:sz="4" w:space="0" w:color="auto"/>
                  </w:tcBorders>
                </w:tcPr>
                <w:p w14:paraId="6E166E9B"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Демонтаж стальных, консольных, сетчатых защитных ограждений</w:t>
                  </w:r>
                </w:p>
              </w:tc>
              <w:tc>
                <w:tcPr>
                  <w:tcW w:w="705" w:type="dxa"/>
                  <w:tcBorders>
                    <w:bottom w:val="single" w:sz="4" w:space="0" w:color="auto"/>
                  </w:tcBorders>
                  <w:vAlign w:val="center"/>
                </w:tcPr>
                <w:p w14:paraId="6D9E2006"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663F7FC9"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lang w:val="en-US"/>
                    </w:rPr>
                    <w:t>5</w:t>
                  </w:r>
                  <w:r w:rsidRPr="0072491B">
                    <w:rPr>
                      <w:rFonts w:ascii="Times New Roman" w:hAnsi="Times New Roman" w:cs="Times New Roman"/>
                      <w:sz w:val="24"/>
                      <w:szCs w:val="24"/>
                    </w:rPr>
                    <w:t>70,</w:t>
                  </w:r>
                  <w:r w:rsidRPr="0072491B">
                    <w:rPr>
                      <w:rFonts w:ascii="Times New Roman" w:hAnsi="Times New Roman" w:cs="Times New Roman"/>
                      <w:sz w:val="24"/>
                      <w:szCs w:val="24"/>
                      <w:lang w:val="en-US"/>
                    </w:rPr>
                    <w:t>6</w:t>
                  </w:r>
                </w:p>
              </w:tc>
              <w:tc>
                <w:tcPr>
                  <w:tcW w:w="2794" w:type="dxa"/>
                  <w:tcBorders>
                    <w:bottom w:val="single" w:sz="4" w:space="0" w:color="auto"/>
                  </w:tcBorders>
                </w:tcPr>
                <w:p w14:paraId="2D163ABB" w14:textId="77777777" w:rsidR="00C04A13" w:rsidRPr="0072491B" w:rsidRDefault="00C04A13" w:rsidP="00C04A13">
                  <w:pPr>
                    <w:jc w:val="both"/>
                    <w:rPr>
                      <w:rFonts w:ascii="Times New Roman" w:hAnsi="Times New Roman" w:cs="Times New Roman"/>
                      <w:sz w:val="24"/>
                      <w:szCs w:val="24"/>
                    </w:rPr>
                  </w:pPr>
                </w:p>
              </w:tc>
            </w:tr>
            <w:tr w:rsidR="00C04A13" w:rsidRPr="0072491B" w14:paraId="5693A6C5" w14:textId="77777777" w:rsidTr="00C04A13">
              <w:trPr>
                <w:trHeight w:val="464"/>
              </w:trPr>
              <w:tc>
                <w:tcPr>
                  <w:tcW w:w="843" w:type="dxa"/>
                  <w:tcBorders>
                    <w:bottom w:val="single" w:sz="4" w:space="0" w:color="auto"/>
                  </w:tcBorders>
                </w:tcPr>
                <w:p w14:paraId="1D384390"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2</w:t>
                  </w:r>
                </w:p>
              </w:tc>
              <w:tc>
                <w:tcPr>
                  <w:tcW w:w="4705" w:type="dxa"/>
                  <w:tcBorders>
                    <w:bottom w:val="single" w:sz="4" w:space="0" w:color="auto"/>
                  </w:tcBorders>
                </w:tcPr>
                <w:p w14:paraId="1284BA71"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Монтаж стальных, консольных, сетчатых защитных ограждений</w:t>
                  </w:r>
                </w:p>
              </w:tc>
              <w:tc>
                <w:tcPr>
                  <w:tcW w:w="705" w:type="dxa"/>
                  <w:tcBorders>
                    <w:bottom w:val="single" w:sz="4" w:space="0" w:color="auto"/>
                  </w:tcBorders>
                  <w:vAlign w:val="center"/>
                </w:tcPr>
                <w:p w14:paraId="08F12D56"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2764FD22"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lang w:val="en-US"/>
                    </w:rPr>
                    <w:t>57</w:t>
                  </w:r>
                  <w:r w:rsidRPr="0072491B">
                    <w:rPr>
                      <w:rFonts w:ascii="Times New Roman" w:hAnsi="Times New Roman" w:cs="Times New Roman"/>
                      <w:sz w:val="24"/>
                      <w:szCs w:val="24"/>
                    </w:rPr>
                    <w:t>0,</w:t>
                  </w:r>
                  <w:r w:rsidRPr="0072491B">
                    <w:rPr>
                      <w:rFonts w:ascii="Times New Roman" w:hAnsi="Times New Roman" w:cs="Times New Roman"/>
                      <w:sz w:val="24"/>
                      <w:szCs w:val="24"/>
                      <w:lang w:val="en-US"/>
                    </w:rPr>
                    <w:t>6</w:t>
                  </w:r>
                </w:p>
              </w:tc>
              <w:tc>
                <w:tcPr>
                  <w:tcW w:w="2794" w:type="dxa"/>
                  <w:tcBorders>
                    <w:bottom w:val="single" w:sz="4" w:space="0" w:color="auto"/>
                  </w:tcBorders>
                </w:tcPr>
                <w:p w14:paraId="684FC05D" w14:textId="77777777" w:rsidR="00C04A13" w:rsidRPr="0072491B" w:rsidRDefault="00C04A13" w:rsidP="00C04A13">
                  <w:pPr>
                    <w:jc w:val="both"/>
                    <w:rPr>
                      <w:rFonts w:ascii="Times New Roman" w:hAnsi="Times New Roman" w:cs="Times New Roman"/>
                      <w:sz w:val="24"/>
                      <w:szCs w:val="24"/>
                    </w:rPr>
                  </w:pPr>
                </w:p>
              </w:tc>
            </w:tr>
            <w:tr w:rsidR="00C04A13" w:rsidRPr="0072491B" w14:paraId="0D4E155D" w14:textId="77777777" w:rsidTr="00C04A13">
              <w:trPr>
                <w:trHeight w:val="464"/>
              </w:trPr>
              <w:tc>
                <w:tcPr>
                  <w:tcW w:w="843" w:type="dxa"/>
                  <w:tcBorders>
                    <w:bottom w:val="single" w:sz="4" w:space="0" w:color="auto"/>
                  </w:tcBorders>
                </w:tcPr>
                <w:p w14:paraId="7971BE7C"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3</w:t>
                  </w:r>
                </w:p>
              </w:tc>
              <w:tc>
                <w:tcPr>
                  <w:tcW w:w="4705" w:type="dxa"/>
                  <w:tcBorders>
                    <w:bottom w:val="single" w:sz="4" w:space="0" w:color="auto"/>
                  </w:tcBorders>
                </w:tcPr>
                <w:p w14:paraId="1BA5A2F8"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Монтаж элементов крепления оцинкованной лентой 1,5х26 мм</w:t>
                  </w:r>
                </w:p>
              </w:tc>
              <w:tc>
                <w:tcPr>
                  <w:tcW w:w="705" w:type="dxa"/>
                  <w:tcBorders>
                    <w:bottom w:val="single" w:sz="4" w:space="0" w:color="auto"/>
                  </w:tcBorders>
                  <w:vAlign w:val="center"/>
                </w:tcPr>
                <w:p w14:paraId="3C69CAC0"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кг</w:t>
                  </w:r>
                </w:p>
              </w:tc>
              <w:tc>
                <w:tcPr>
                  <w:tcW w:w="876" w:type="dxa"/>
                  <w:tcBorders>
                    <w:bottom w:val="single" w:sz="4" w:space="0" w:color="auto"/>
                  </w:tcBorders>
                </w:tcPr>
                <w:p w14:paraId="41940C9B"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113</w:t>
                  </w:r>
                </w:p>
              </w:tc>
              <w:tc>
                <w:tcPr>
                  <w:tcW w:w="2794" w:type="dxa"/>
                  <w:tcBorders>
                    <w:bottom w:val="single" w:sz="4" w:space="0" w:color="auto"/>
                  </w:tcBorders>
                </w:tcPr>
                <w:p w14:paraId="67B45C84" w14:textId="77777777" w:rsidR="00C04A13" w:rsidRPr="0072491B" w:rsidRDefault="00C04A13" w:rsidP="00C04A13">
                  <w:pPr>
                    <w:jc w:val="both"/>
                    <w:rPr>
                      <w:rFonts w:ascii="Times New Roman" w:hAnsi="Times New Roman" w:cs="Times New Roman"/>
                      <w:sz w:val="24"/>
                      <w:szCs w:val="24"/>
                    </w:rPr>
                  </w:pPr>
                </w:p>
              </w:tc>
            </w:tr>
            <w:tr w:rsidR="00C04A13" w:rsidRPr="0072491B" w14:paraId="614E20AB" w14:textId="77777777" w:rsidTr="00C04A13">
              <w:trPr>
                <w:trHeight w:val="464"/>
              </w:trPr>
              <w:tc>
                <w:tcPr>
                  <w:tcW w:w="843" w:type="dxa"/>
                  <w:tcBorders>
                    <w:bottom w:val="single" w:sz="4" w:space="0" w:color="auto"/>
                  </w:tcBorders>
                </w:tcPr>
                <w:p w14:paraId="0796495C"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4</w:t>
                  </w:r>
                </w:p>
              </w:tc>
              <w:tc>
                <w:tcPr>
                  <w:tcW w:w="4705" w:type="dxa"/>
                  <w:tcBorders>
                    <w:bottom w:val="single" w:sz="4" w:space="0" w:color="auto"/>
                  </w:tcBorders>
                </w:tcPr>
                <w:p w14:paraId="2B890738"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Укрытие кабельных линий защитным материалом (защита от повреждения изолирующих свойств в результате воздействия струи кварцевого песка)</w:t>
                  </w:r>
                </w:p>
              </w:tc>
              <w:tc>
                <w:tcPr>
                  <w:tcW w:w="705" w:type="dxa"/>
                  <w:tcBorders>
                    <w:bottom w:val="single" w:sz="4" w:space="0" w:color="auto"/>
                  </w:tcBorders>
                  <w:vAlign w:val="center"/>
                </w:tcPr>
                <w:p w14:paraId="42E6BD0B"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28EF36B3"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lang w:val="en-US"/>
                    </w:rPr>
                    <w:t>369</w:t>
                  </w:r>
                  <w:r w:rsidRPr="0072491B">
                    <w:rPr>
                      <w:rFonts w:ascii="Times New Roman" w:hAnsi="Times New Roman" w:cs="Times New Roman"/>
                      <w:sz w:val="24"/>
                      <w:szCs w:val="24"/>
                    </w:rPr>
                    <w:t>,</w:t>
                  </w:r>
                  <w:r w:rsidRPr="0072491B">
                    <w:rPr>
                      <w:rFonts w:ascii="Times New Roman" w:hAnsi="Times New Roman" w:cs="Times New Roman"/>
                      <w:sz w:val="24"/>
                      <w:szCs w:val="24"/>
                      <w:lang w:val="en-US"/>
                    </w:rPr>
                    <w:t>28</w:t>
                  </w:r>
                </w:p>
              </w:tc>
              <w:tc>
                <w:tcPr>
                  <w:tcW w:w="2794" w:type="dxa"/>
                  <w:tcBorders>
                    <w:bottom w:val="single" w:sz="4" w:space="0" w:color="auto"/>
                  </w:tcBorders>
                </w:tcPr>
                <w:p w14:paraId="7C12337C" w14:textId="77777777" w:rsidR="00C04A13" w:rsidRPr="0072491B" w:rsidRDefault="00C04A13" w:rsidP="00A25692">
                  <w:pPr>
                    <w:jc w:val="center"/>
                    <w:rPr>
                      <w:rFonts w:ascii="Times New Roman" w:hAnsi="Times New Roman" w:cs="Times New Roman"/>
                      <w:sz w:val="24"/>
                      <w:szCs w:val="24"/>
                    </w:rPr>
                  </w:pPr>
                  <w:r w:rsidRPr="0072491B">
                    <w:rPr>
                      <w:rFonts w:ascii="Times New Roman" w:hAnsi="Times New Roman" w:cs="Times New Roman"/>
                      <w:sz w:val="24"/>
                      <w:szCs w:val="24"/>
                    </w:rPr>
                    <w:t>Материал, обеспечивающий гарантированную защиту от действия струи песка под давлением, многократного применения</w:t>
                  </w:r>
                </w:p>
              </w:tc>
            </w:tr>
            <w:tr w:rsidR="00C04A13" w:rsidRPr="0072491B" w14:paraId="3F3C996C" w14:textId="77777777" w:rsidTr="00C04A13">
              <w:trPr>
                <w:trHeight w:val="464"/>
              </w:trPr>
              <w:tc>
                <w:tcPr>
                  <w:tcW w:w="843" w:type="dxa"/>
                  <w:tcBorders>
                    <w:bottom w:val="single" w:sz="4" w:space="0" w:color="auto"/>
                  </w:tcBorders>
                </w:tcPr>
                <w:p w14:paraId="0D482D72"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5</w:t>
                  </w:r>
                </w:p>
              </w:tc>
              <w:tc>
                <w:tcPr>
                  <w:tcW w:w="4705" w:type="dxa"/>
                  <w:tcBorders>
                    <w:bottom w:val="single" w:sz="4" w:space="0" w:color="auto"/>
                  </w:tcBorders>
                </w:tcPr>
                <w:p w14:paraId="2504226B"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Очистка кварцевым песком металлической поверхности (металлоконструкции) пескоструйным методом (разгон абразива воздушной струей)</w:t>
                  </w:r>
                </w:p>
              </w:tc>
              <w:tc>
                <w:tcPr>
                  <w:tcW w:w="705" w:type="dxa"/>
                  <w:tcBorders>
                    <w:bottom w:val="single" w:sz="4" w:space="0" w:color="auto"/>
                  </w:tcBorders>
                  <w:vAlign w:val="center"/>
                </w:tcPr>
                <w:p w14:paraId="2AA91899"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34216220"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1456,3</w:t>
                  </w:r>
                </w:p>
              </w:tc>
              <w:tc>
                <w:tcPr>
                  <w:tcW w:w="2794" w:type="dxa"/>
                  <w:tcBorders>
                    <w:bottom w:val="single" w:sz="4" w:space="0" w:color="auto"/>
                  </w:tcBorders>
                </w:tcPr>
                <w:p w14:paraId="7FBE3678" w14:textId="77777777" w:rsidR="00C04A13" w:rsidRPr="0072491B" w:rsidRDefault="00C04A13" w:rsidP="00C04A13">
                  <w:pPr>
                    <w:jc w:val="both"/>
                    <w:rPr>
                      <w:rFonts w:ascii="Times New Roman" w:hAnsi="Times New Roman" w:cs="Times New Roman"/>
                      <w:sz w:val="24"/>
                      <w:szCs w:val="24"/>
                    </w:rPr>
                  </w:pPr>
                </w:p>
              </w:tc>
            </w:tr>
            <w:tr w:rsidR="00C04A13" w:rsidRPr="0072491B" w14:paraId="36149235" w14:textId="77777777" w:rsidTr="00C04A13">
              <w:trPr>
                <w:trHeight w:val="464"/>
              </w:trPr>
              <w:tc>
                <w:tcPr>
                  <w:tcW w:w="843" w:type="dxa"/>
                  <w:tcBorders>
                    <w:bottom w:val="single" w:sz="4" w:space="0" w:color="auto"/>
                  </w:tcBorders>
                </w:tcPr>
                <w:p w14:paraId="12D69995"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6</w:t>
                  </w:r>
                </w:p>
              </w:tc>
              <w:tc>
                <w:tcPr>
                  <w:tcW w:w="4705" w:type="dxa"/>
                  <w:tcBorders>
                    <w:bottom w:val="single" w:sz="4" w:space="0" w:color="auto"/>
                  </w:tcBorders>
                </w:tcPr>
                <w:p w14:paraId="4DCE9855"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Обеспыливание металлической поверхности (металлоконструкции)</w:t>
                  </w:r>
                </w:p>
              </w:tc>
              <w:tc>
                <w:tcPr>
                  <w:tcW w:w="705" w:type="dxa"/>
                  <w:tcBorders>
                    <w:bottom w:val="single" w:sz="4" w:space="0" w:color="auto"/>
                  </w:tcBorders>
                  <w:vAlign w:val="center"/>
                </w:tcPr>
                <w:p w14:paraId="09B6DF5B"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47A35DCE"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1456,3</w:t>
                  </w:r>
                </w:p>
              </w:tc>
              <w:tc>
                <w:tcPr>
                  <w:tcW w:w="2794" w:type="dxa"/>
                  <w:tcBorders>
                    <w:bottom w:val="single" w:sz="4" w:space="0" w:color="auto"/>
                  </w:tcBorders>
                </w:tcPr>
                <w:p w14:paraId="61528711" w14:textId="77777777" w:rsidR="00C04A13" w:rsidRPr="0072491B" w:rsidRDefault="00C04A13" w:rsidP="00C04A13">
                  <w:pPr>
                    <w:jc w:val="both"/>
                    <w:rPr>
                      <w:rFonts w:ascii="Times New Roman" w:hAnsi="Times New Roman" w:cs="Times New Roman"/>
                      <w:sz w:val="24"/>
                      <w:szCs w:val="24"/>
                    </w:rPr>
                  </w:pPr>
                </w:p>
              </w:tc>
            </w:tr>
            <w:tr w:rsidR="00C04A13" w:rsidRPr="0072491B" w14:paraId="73A1D622" w14:textId="77777777" w:rsidTr="00C04A13">
              <w:trPr>
                <w:trHeight w:val="464"/>
              </w:trPr>
              <w:tc>
                <w:tcPr>
                  <w:tcW w:w="843" w:type="dxa"/>
                  <w:tcBorders>
                    <w:bottom w:val="single" w:sz="4" w:space="0" w:color="auto"/>
                  </w:tcBorders>
                </w:tcPr>
                <w:p w14:paraId="4E39DED5"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7</w:t>
                  </w:r>
                </w:p>
              </w:tc>
              <w:tc>
                <w:tcPr>
                  <w:tcW w:w="4705" w:type="dxa"/>
                  <w:tcBorders>
                    <w:bottom w:val="single" w:sz="4" w:space="0" w:color="auto"/>
                  </w:tcBorders>
                </w:tcPr>
                <w:p w14:paraId="1D267A95"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Обезжиривание металлической поверхности (металлоконструкции).</w:t>
                  </w:r>
                </w:p>
              </w:tc>
              <w:tc>
                <w:tcPr>
                  <w:tcW w:w="705" w:type="dxa"/>
                  <w:tcBorders>
                    <w:bottom w:val="single" w:sz="4" w:space="0" w:color="auto"/>
                  </w:tcBorders>
                  <w:vAlign w:val="center"/>
                </w:tcPr>
                <w:p w14:paraId="68395A80"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7B51DF6D"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1456,3</w:t>
                  </w:r>
                </w:p>
              </w:tc>
              <w:tc>
                <w:tcPr>
                  <w:tcW w:w="2794" w:type="dxa"/>
                  <w:tcBorders>
                    <w:bottom w:val="single" w:sz="4" w:space="0" w:color="auto"/>
                  </w:tcBorders>
                </w:tcPr>
                <w:p w14:paraId="0EF54D44" w14:textId="77777777" w:rsidR="00C04A13" w:rsidRPr="0072491B" w:rsidRDefault="00C04A13" w:rsidP="00C04A13">
                  <w:pPr>
                    <w:jc w:val="both"/>
                    <w:rPr>
                      <w:rFonts w:ascii="Times New Roman" w:hAnsi="Times New Roman" w:cs="Times New Roman"/>
                      <w:sz w:val="24"/>
                      <w:szCs w:val="24"/>
                    </w:rPr>
                  </w:pPr>
                </w:p>
              </w:tc>
            </w:tr>
            <w:tr w:rsidR="00C04A13" w:rsidRPr="0072491B" w14:paraId="599E7338" w14:textId="77777777" w:rsidTr="00C04A13">
              <w:trPr>
                <w:trHeight w:val="464"/>
              </w:trPr>
              <w:tc>
                <w:tcPr>
                  <w:tcW w:w="843" w:type="dxa"/>
                  <w:tcBorders>
                    <w:bottom w:val="single" w:sz="4" w:space="0" w:color="auto"/>
                  </w:tcBorders>
                </w:tcPr>
                <w:p w14:paraId="22A0CB8B"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8</w:t>
                  </w:r>
                </w:p>
              </w:tc>
              <w:tc>
                <w:tcPr>
                  <w:tcW w:w="4705" w:type="dxa"/>
                  <w:tcBorders>
                    <w:bottom w:val="single" w:sz="4" w:space="0" w:color="auto"/>
                  </w:tcBorders>
                </w:tcPr>
                <w:p w14:paraId="0DAD4A46"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Укрытие кабельных линий защитным материалом (защита от окрашивания)</w:t>
                  </w:r>
                </w:p>
              </w:tc>
              <w:tc>
                <w:tcPr>
                  <w:tcW w:w="705" w:type="dxa"/>
                  <w:tcBorders>
                    <w:bottom w:val="single" w:sz="4" w:space="0" w:color="auto"/>
                  </w:tcBorders>
                  <w:vAlign w:val="center"/>
                </w:tcPr>
                <w:p w14:paraId="4C070A70"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45284E91"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5144</w:t>
                  </w:r>
                </w:p>
              </w:tc>
              <w:tc>
                <w:tcPr>
                  <w:tcW w:w="2794" w:type="dxa"/>
                  <w:tcBorders>
                    <w:bottom w:val="single" w:sz="4" w:space="0" w:color="auto"/>
                  </w:tcBorders>
                </w:tcPr>
                <w:p w14:paraId="365AEF63" w14:textId="77777777" w:rsidR="00C04A13" w:rsidRPr="0072491B" w:rsidRDefault="00C04A13" w:rsidP="00C04A13">
                  <w:pPr>
                    <w:jc w:val="both"/>
                    <w:rPr>
                      <w:rFonts w:ascii="Times New Roman" w:hAnsi="Times New Roman" w:cs="Times New Roman"/>
                      <w:sz w:val="24"/>
                      <w:szCs w:val="24"/>
                    </w:rPr>
                  </w:pPr>
                </w:p>
              </w:tc>
            </w:tr>
            <w:tr w:rsidR="00C04A13" w:rsidRPr="0072491B" w14:paraId="0691FA4D" w14:textId="77777777" w:rsidTr="00C04A13">
              <w:trPr>
                <w:trHeight w:val="1380"/>
              </w:trPr>
              <w:tc>
                <w:tcPr>
                  <w:tcW w:w="843" w:type="dxa"/>
                  <w:tcBorders>
                    <w:bottom w:val="single" w:sz="4" w:space="0" w:color="auto"/>
                  </w:tcBorders>
                </w:tcPr>
                <w:p w14:paraId="2EB70569"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lastRenderedPageBreak/>
                    <w:t>9</w:t>
                  </w:r>
                </w:p>
              </w:tc>
              <w:tc>
                <w:tcPr>
                  <w:tcW w:w="4705" w:type="dxa"/>
                  <w:tcBorders>
                    <w:bottom w:val="single" w:sz="4" w:space="0" w:color="auto"/>
                  </w:tcBorders>
                </w:tcPr>
                <w:p w14:paraId="3E574D5C" w14:textId="77777777" w:rsidR="00C04A13" w:rsidRPr="0072491B" w:rsidRDefault="00C04A13" w:rsidP="00C04A13">
                  <w:pPr>
                    <w:jc w:val="both"/>
                    <w:rPr>
                      <w:rFonts w:ascii="Times New Roman" w:hAnsi="Times New Roman" w:cs="Times New Roman"/>
                      <w:sz w:val="24"/>
                      <w:szCs w:val="24"/>
                    </w:rPr>
                  </w:pPr>
                  <w:proofErr w:type="spellStart"/>
                  <w:r w:rsidRPr="0072491B">
                    <w:rPr>
                      <w:rFonts w:ascii="Times New Roman" w:hAnsi="Times New Roman" w:cs="Times New Roman"/>
                      <w:sz w:val="24"/>
                      <w:szCs w:val="24"/>
                    </w:rPr>
                    <w:t>Огрунтовка</w:t>
                  </w:r>
                  <w:proofErr w:type="spellEnd"/>
                  <w:r w:rsidRPr="0072491B">
                    <w:rPr>
                      <w:rFonts w:ascii="Times New Roman" w:hAnsi="Times New Roman" w:cs="Times New Roman"/>
                      <w:sz w:val="24"/>
                      <w:szCs w:val="24"/>
                    </w:rPr>
                    <w:t xml:space="preserve"> металлических обезжиренных поверхностей (металлоконструкции)</w:t>
                  </w:r>
                </w:p>
              </w:tc>
              <w:tc>
                <w:tcPr>
                  <w:tcW w:w="705" w:type="dxa"/>
                  <w:tcBorders>
                    <w:bottom w:val="single" w:sz="4" w:space="0" w:color="auto"/>
                  </w:tcBorders>
                  <w:vAlign w:val="center"/>
                </w:tcPr>
                <w:p w14:paraId="363F8F73"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3F6EFE20"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1456,3</w:t>
                  </w:r>
                </w:p>
              </w:tc>
              <w:tc>
                <w:tcPr>
                  <w:tcW w:w="2794" w:type="dxa"/>
                  <w:vMerge w:val="restart"/>
                </w:tcPr>
                <w:p w14:paraId="52BF0E3C" w14:textId="6D90EC6E" w:rsidR="00C04A13" w:rsidRPr="004C4045" w:rsidRDefault="004C4045" w:rsidP="004C4045">
                  <w:pPr>
                    <w:jc w:val="both"/>
                    <w:rPr>
                      <w:rFonts w:ascii="Times New Roman" w:hAnsi="Times New Roman" w:cs="Times New Roman"/>
                      <w:sz w:val="24"/>
                      <w:szCs w:val="24"/>
                    </w:rPr>
                  </w:pPr>
                  <w:r w:rsidRPr="004C4045">
                    <w:rPr>
                      <w:rFonts w:ascii="Times New Roman" w:hAnsi="Times New Roman" w:cs="Times New Roman"/>
                    </w:rPr>
                    <w:t xml:space="preserve">Современные покрытия на двухкомпонентной основе с высокими защитными и декоративными свойствами, устойчивые к абразивному износу, ультрафиолетовому излучению и высокой адгезией.  (EPOXYKOR </w:t>
                  </w:r>
                  <w:r w:rsidRPr="004C4045">
                    <w:rPr>
                      <w:rFonts w:ascii="Times New Roman" w:hAnsi="Times New Roman" w:cs="Times New Roman"/>
                      <w:lang w:val="en-US"/>
                    </w:rPr>
                    <w:t>M</w:t>
                  </w:r>
                  <w:r w:rsidRPr="004C4045">
                    <w:rPr>
                      <w:rFonts w:ascii="Times New Roman" w:hAnsi="Times New Roman" w:cs="Times New Roman"/>
                    </w:rPr>
                    <w:t xml:space="preserve"> темно-серый и </w:t>
                  </w:r>
                  <w:r w:rsidRPr="004C4045">
                    <w:rPr>
                      <w:rFonts w:ascii="Times New Roman" w:hAnsi="Times New Roman" w:cs="Times New Roman"/>
                      <w:lang w:val="en-US"/>
                    </w:rPr>
                    <w:t>ALKIGRUNT</w:t>
                  </w:r>
                  <w:r w:rsidRPr="004C4045">
                    <w:rPr>
                      <w:rFonts w:ascii="Times New Roman" w:hAnsi="Times New Roman" w:cs="Times New Roman"/>
                    </w:rPr>
                    <w:t xml:space="preserve"> </w:t>
                  </w:r>
                  <w:r w:rsidRPr="004C4045">
                    <w:rPr>
                      <w:rFonts w:ascii="Times New Roman" w:hAnsi="Times New Roman" w:cs="Times New Roman"/>
                      <w:lang w:val="en-US"/>
                    </w:rPr>
                    <w:t>RAL</w:t>
                  </w:r>
                  <w:r w:rsidRPr="004C4045">
                    <w:rPr>
                      <w:rFonts w:ascii="Times New Roman" w:hAnsi="Times New Roman" w:cs="Times New Roman"/>
                    </w:rPr>
                    <w:t xml:space="preserve"> 7036 (или эквивалент))</w:t>
                  </w:r>
                </w:p>
              </w:tc>
            </w:tr>
            <w:tr w:rsidR="00C04A13" w:rsidRPr="0072491B" w14:paraId="7EFBFF8F" w14:textId="77777777" w:rsidTr="00C04A13">
              <w:trPr>
                <w:trHeight w:val="464"/>
              </w:trPr>
              <w:tc>
                <w:tcPr>
                  <w:tcW w:w="843" w:type="dxa"/>
                </w:tcPr>
                <w:p w14:paraId="293C2208"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10</w:t>
                  </w:r>
                </w:p>
              </w:tc>
              <w:tc>
                <w:tcPr>
                  <w:tcW w:w="4705" w:type="dxa"/>
                </w:tcPr>
                <w:p w14:paraId="02F26061"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Окраска металлических поверхностей (металлоконструкции)</w:t>
                  </w:r>
                </w:p>
              </w:tc>
              <w:tc>
                <w:tcPr>
                  <w:tcW w:w="705" w:type="dxa"/>
                  <w:vAlign w:val="center"/>
                </w:tcPr>
                <w:p w14:paraId="27682A0E"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vertAlign w:val="superscript"/>
                    </w:rPr>
                    <w:t>м2</w:t>
                  </w:r>
                </w:p>
              </w:tc>
              <w:tc>
                <w:tcPr>
                  <w:tcW w:w="876" w:type="dxa"/>
                </w:tcPr>
                <w:p w14:paraId="62221322"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1456,3</w:t>
                  </w:r>
                </w:p>
              </w:tc>
              <w:tc>
                <w:tcPr>
                  <w:tcW w:w="2794" w:type="dxa"/>
                  <w:vMerge/>
                </w:tcPr>
                <w:p w14:paraId="5044EB19" w14:textId="77777777" w:rsidR="00C04A13" w:rsidRPr="0072491B" w:rsidRDefault="00C04A13" w:rsidP="00C04A13">
                  <w:pPr>
                    <w:jc w:val="both"/>
                    <w:rPr>
                      <w:rFonts w:ascii="Times New Roman" w:hAnsi="Times New Roman" w:cs="Times New Roman"/>
                      <w:sz w:val="24"/>
                      <w:szCs w:val="24"/>
                    </w:rPr>
                  </w:pPr>
                </w:p>
              </w:tc>
            </w:tr>
            <w:tr w:rsidR="00C04A13" w:rsidRPr="0072491B" w14:paraId="33BE8E0C" w14:textId="77777777" w:rsidTr="00C04A13">
              <w:trPr>
                <w:trHeight w:val="464"/>
              </w:trPr>
              <w:tc>
                <w:tcPr>
                  <w:tcW w:w="843" w:type="dxa"/>
                </w:tcPr>
                <w:p w14:paraId="24881D38"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11</w:t>
                  </w:r>
                </w:p>
              </w:tc>
              <w:tc>
                <w:tcPr>
                  <w:tcW w:w="4705" w:type="dxa"/>
                </w:tcPr>
                <w:p w14:paraId="14D5A205"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Демонтаж укрывного защитного материала</w:t>
                  </w:r>
                </w:p>
              </w:tc>
              <w:tc>
                <w:tcPr>
                  <w:tcW w:w="705" w:type="dxa"/>
                  <w:vAlign w:val="center"/>
                </w:tcPr>
                <w:p w14:paraId="62B567E4"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Pr>
                <w:p w14:paraId="645F7A01"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lang w:val="en-US"/>
                    </w:rPr>
                    <w:t>369</w:t>
                  </w:r>
                  <w:r w:rsidRPr="0072491B">
                    <w:rPr>
                      <w:rFonts w:ascii="Times New Roman" w:hAnsi="Times New Roman" w:cs="Times New Roman"/>
                      <w:sz w:val="24"/>
                      <w:szCs w:val="24"/>
                    </w:rPr>
                    <w:t>,</w:t>
                  </w:r>
                  <w:r w:rsidRPr="0072491B">
                    <w:rPr>
                      <w:rFonts w:ascii="Times New Roman" w:hAnsi="Times New Roman" w:cs="Times New Roman"/>
                      <w:sz w:val="24"/>
                      <w:szCs w:val="24"/>
                      <w:lang w:val="en-US"/>
                    </w:rPr>
                    <w:t>28</w:t>
                  </w:r>
                </w:p>
              </w:tc>
              <w:tc>
                <w:tcPr>
                  <w:tcW w:w="2794" w:type="dxa"/>
                </w:tcPr>
                <w:p w14:paraId="3DD872F2" w14:textId="77777777" w:rsidR="00C04A13" w:rsidRPr="00874816" w:rsidRDefault="00C04A13" w:rsidP="00C04A13">
                  <w:pPr>
                    <w:jc w:val="both"/>
                    <w:rPr>
                      <w:rFonts w:ascii="Times New Roman" w:hAnsi="Times New Roman" w:cs="Times New Roman"/>
                      <w:sz w:val="24"/>
                      <w:szCs w:val="24"/>
                    </w:rPr>
                  </w:pPr>
                </w:p>
              </w:tc>
            </w:tr>
            <w:tr w:rsidR="00C04A13" w:rsidRPr="0072491B" w14:paraId="3DCF2711" w14:textId="77777777" w:rsidTr="00C04A13">
              <w:trPr>
                <w:trHeight w:val="464"/>
              </w:trPr>
              <w:tc>
                <w:tcPr>
                  <w:tcW w:w="843" w:type="dxa"/>
                  <w:tcBorders>
                    <w:bottom w:val="single" w:sz="4" w:space="0" w:color="auto"/>
                  </w:tcBorders>
                </w:tcPr>
                <w:p w14:paraId="305C3DEC"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12</w:t>
                  </w:r>
                </w:p>
              </w:tc>
              <w:tc>
                <w:tcPr>
                  <w:tcW w:w="4705" w:type="dxa"/>
                  <w:tcBorders>
                    <w:bottom w:val="single" w:sz="4" w:space="0" w:color="auto"/>
                  </w:tcBorders>
                </w:tcPr>
                <w:p w14:paraId="5DC05F39"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Демонтаж укрывного материала от окрашивания</w:t>
                  </w:r>
                </w:p>
              </w:tc>
              <w:tc>
                <w:tcPr>
                  <w:tcW w:w="705" w:type="dxa"/>
                  <w:tcBorders>
                    <w:bottom w:val="single" w:sz="4" w:space="0" w:color="auto"/>
                  </w:tcBorders>
                  <w:vAlign w:val="center"/>
                </w:tcPr>
                <w:p w14:paraId="3811FB67" w14:textId="77777777" w:rsidR="00C04A13" w:rsidRPr="0072491B" w:rsidRDefault="00C04A13" w:rsidP="00C04A13">
                  <w:pPr>
                    <w:jc w:val="both"/>
                    <w:rPr>
                      <w:rFonts w:ascii="Times New Roman" w:hAnsi="Times New Roman" w:cs="Times New Roman"/>
                      <w:sz w:val="24"/>
                      <w:szCs w:val="24"/>
                      <w:vertAlign w:val="superscript"/>
                    </w:rPr>
                  </w:pPr>
                  <w:r w:rsidRPr="0072491B">
                    <w:rPr>
                      <w:rFonts w:ascii="Times New Roman" w:hAnsi="Times New Roman" w:cs="Times New Roman"/>
                      <w:sz w:val="24"/>
                      <w:szCs w:val="24"/>
                      <w:vertAlign w:val="superscript"/>
                    </w:rPr>
                    <w:t>м2</w:t>
                  </w:r>
                </w:p>
              </w:tc>
              <w:tc>
                <w:tcPr>
                  <w:tcW w:w="876" w:type="dxa"/>
                  <w:tcBorders>
                    <w:bottom w:val="single" w:sz="4" w:space="0" w:color="auto"/>
                  </w:tcBorders>
                </w:tcPr>
                <w:p w14:paraId="24E67543" w14:textId="77777777" w:rsidR="00C04A13" w:rsidRPr="0072491B" w:rsidRDefault="00C04A13" w:rsidP="00C04A13">
                  <w:pPr>
                    <w:jc w:val="both"/>
                    <w:rPr>
                      <w:rFonts w:ascii="Times New Roman" w:hAnsi="Times New Roman" w:cs="Times New Roman"/>
                      <w:sz w:val="24"/>
                      <w:szCs w:val="24"/>
                    </w:rPr>
                  </w:pPr>
                  <w:r w:rsidRPr="0072491B">
                    <w:rPr>
                      <w:rFonts w:ascii="Times New Roman" w:hAnsi="Times New Roman" w:cs="Times New Roman"/>
                      <w:sz w:val="24"/>
                      <w:szCs w:val="24"/>
                    </w:rPr>
                    <w:t>5144</w:t>
                  </w:r>
                </w:p>
              </w:tc>
              <w:tc>
                <w:tcPr>
                  <w:tcW w:w="2794" w:type="dxa"/>
                  <w:tcBorders>
                    <w:bottom w:val="single" w:sz="4" w:space="0" w:color="auto"/>
                  </w:tcBorders>
                </w:tcPr>
                <w:p w14:paraId="382D52D2" w14:textId="77777777" w:rsidR="00C04A13" w:rsidRPr="0072491B" w:rsidRDefault="00C04A13" w:rsidP="00C04A13">
                  <w:pPr>
                    <w:jc w:val="both"/>
                    <w:rPr>
                      <w:rFonts w:ascii="Times New Roman" w:hAnsi="Times New Roman" w:cs="Times New Roman"/>
                      <w:sz w:val="24"/>
                      <w:szCs w:val="24"/>
                    </w:rPr>
                  </w:pPr>
                </w:p>
              </w:tc>
            </w:tr>
          </w:tbl>
          <w:p w14:paraId="4F1A9CC7" w14:textId="77777777" w:rsidR="00C04A13" w:rsidRPr="0072491B" w:rsidRDefault="00C04A13" w:rsidP="00C04A13">
            <w:pPr>
              <w:tabs>
                <w:tab w:val="left" w:pos="601"/>
              </w:tabs>
              <w:jc w:val="both"/>
              <w:rPr>
                <w:rFonts w:ascii="Times New Roman" w:hAnsi="Times New Roman" w:cs="Times New Roman"/>
                <w:sz w:val="24"/>
                <w:szCs w:val="24"/>
              </w:rPr>
            </w:pPr>
          </w:p>
          <w:p w14:paraId="4AFD63D2" w14:textId="7740194F" w:rsidR="00C04A13" w:rsidRPr="00063366" w:rsidRDefault="00C04A13" w:rsidP="00C04A13">
            <w:pPr>
              <w:tabs>
                <w:tab w:val="left" w:pos="601"/>
              </w:tabs>
              <w:jc w:val="both"/>
              <w:rPr>
                <w:rFonts w:ascii="Times New Roman" w:hAnsi="Times New Roman" w:cs="Times New Roman"/>
                <w:sz w:val="24"/>
                <w:szCs w:val="24"/>
              </w:rPr>
            </w:pPr>
            <w:r>
              <w:rPr>
                <w:rFonts w:ascii="Times New Roman" w:hAnsi="Times New Roman" w:cs="Times New Roman"/>
                <w:b/>
                <w:bCs/>
                <w:sz w:val="24"/>
                <w:szCs w:val="24"/>
              </w:rPr>
              <w:t>4</w:t>
            </w:r>
            <w:r w:rsidRPr="00D212D3">
              <w:rPr>
                <w:rFonts w:ascii="Times New Roman" w:hAnsi="Times New Roman" w:cs="Times New Roman"/>
                <w:b/>
                <w:bCs/>
                <w:sz w:val="24"/>
                <w:szCs w:val="24"/>
              </w:rPr>
              <w:t xml:space="preserve">. Сроки </w:t>
            </w:r>
            <w:r>
              <w:rPr>
                <w:rFonts w:ascii="Times New Roman" w:hAnsi="Times New Roman" w:cs="Times New Roman"/>
                <w:b/>
                <w:bCs/>
                <w:sz w:val="24"/>
                <w:szCs w:val="24"/>
              </w:rPr>
              <w:t>выполнения</w:t>
            </w:r>
            <w:r w:rsidRPr="00D212D3">
              <w:rPr>
                <w:rFonts w:ascii="Times New Roman" w:hAnsi="Times New Roman" w:cs="Times New Roman"/>
                <w:b/>
                <w:bCs/>
                <w:sz w:val="24"/>
                <w:szCs w:val="24"/>
              </w:rPr>
              <w:t xml:space="preserve"> </w:t>
            </w:r>
            <w:r w:rsidR="00A25692" w:rsidRPr="00D212D3">
              <w:rPr>
                <w:rFonts w:ascii="Times New Roman" w:hAnsi="Times New Roman" w:cs="Times New Roman"/>
                <w:b/>
                <w:bCs/>
                <w:sz w:val="24"/>
                <w:szCs w:val="24"/>
              </w:rPr>
              <w:t>работ</w:t>
            </w:r>
            <w:r w:rsidR="00A25692" w:rsidRPr="00CD725E">
              <w:rPr>
                <w:rFonts w:ascii="Times New Roman" w:hAnsi="Times New Roman" w:cs="Times New Roman"/>
                <w:b/>
                <w:bCs/>
                <w:sz w:val="24"/>
                <w:szCs w:val="24"/>
              </w:rPr>
              <w:t xml:space="preserve">: </w:t>
            </w:r>
            <w:r w:rsidR="00A25692" w:rsidRPr="00063366">
              <w:rPr>
                <w:rFonts w:ascii="Times New Roman" w:hAnsi="Times New Roman" w:cs="Times New Roman"/>
                <w:sz w:val="24"/>
                <w:szCs w:val="24"/>
              </w:rPr>
              <w:t>30</w:t>
            </w:r>
            <w:r w:rsidR="00172B81" w:rsidRPr="00063366">
              <w:rPr>
                <w:rFonts w:ascii="Times New Roman" w:hAnsi="Times New Roman" w:cs="Times New Roman"/>
                <w:sz w:val="24"/>
                <w:szCs w:val="24"/>
              </w:rPr>
              <w:t xml:space="preserve"> рабочих дней с момента подписания сторонами договора</w:t>
            </w:r>
            <w:r w:rsidR="00580782" w:rsidRPr="00063366">
              <w:rPr>
                <w:rFonts w:ascii="Times New Roman" w:hAnsi="Times New Roman" w:cs="Times New Roman"/>
                <w:sz w:val="24"/>
                <w:szCs w:val="24"/>
              </w:rPr>
              <w:t xml:space="preserve"> </w:t>
            </w:r>
          </w:p>
          <w:p w14:paraId="75EB4DD8" w14:textId="7061E685" w:rsidR="00C04A13" w:rsidRPr="00D212D3" w:rsidRDefault="00C04A13" w:rsidP="00C04A13">
            <w:pPr>
              <w:tabs>
                <w:tab w:val="left" w:pos="601"/>
              </w:tabs>
              <w:spacing w:before="120"/>
              <w:jc w:val="both"/>
              <w:rPr>
                <w:rFonts w:ascii="Times New Roman" w:hAnsi="Times New Roman" w:cs="Times New Roman"/>
                <w:b/>
                <w:bCs/>
                <w:sz w:val="24"/>
                <w:szCs w:val="24"/>
              </w:rPr>
            </w:pPr>
            <w:r>
              <w:rPr>
                <w:rFonts w:ascii="Times New Roman" w:hAnsi="Times New Roman" w:cs="Times New Roman"/>
                <w:b/>
                <w:bCs/>
                <w:sz w:val="24"/>
                <w:szCs w:val="24"/>
              </w:rPr>
              <w:t>5</w:t>
            </w:r>
            <w:r w:rsidRPr="00D212D3">
              <w:rPr>
                <w:rFonts w:ascii="Times New Roman" w:hAnsi="Times New Roman" w:cs="Times New Roman"/>
                <w:b/>
                <w:bCs/>
                <w:sz w:val="24"/>
                <w:szCs w:val="24"/>
              </w:rPr>
              <w:t xml:space="preserve">. Требования к выполняемым </w:t>
            </w:r>
            <w:r w:rsidR="00580782" w:rsidRPr="00D212D3">
              <w:rPr>
                <w:rFonts w:ascii="Times New Roman" w:hAnsi="Times New Roman" w:cs="Times New Roman"/>
                <w:b/>
                <w:bCs/>
                <w:sz w:val="24"/>
                <w:szCs w:val="24"/>
              </w:rPr>
              <w:t>работам:</w:t>
            </w:r>
          </w:p>
          <w:p w14:paraId="5F166083" w14:textId="77777777" w:rsidR="00C04A13" w:rsidRDefault="00C04A13" w:rsidP="00C04A13">
            <w:pPr>
              <w:tabs>
                <w:tab w:val="left" w:pos="601"/>
              </w:tabs>
              <w:spacing w:before="120"/>
              <w:jc w:val="both"/>
              <w:rPr>
                <w:rFonts w:ascii="Times New Roman" w:hAnsi="Times New Roman" w:cs="Times New Roman"/>
                <w:sz w:val="24"/>
                <w:szCs w:val="24"/>
              </w:rPr>
            </w:pPr>
            <w:r>
              <w:rPr>
                <w:rFonts w:ascii="Times New Roman" w:hAnsi="Times New Roman" w:cs="Times New Roman"/>
                <w:sz w:val="24"/>
                <w:szCs w:val="24"/>
              </w:rPr>
              <w:t>5.1 Работы должны быть выполнены в соответствии с данным техническим заданием в полном объеме;</w:t>
            </w:r>
          </w:p>
          <w:p w14:paraId="788163F8" w14:textId="28CDF2B1" w:rsidR="00C04A13" w:rsidRDefault="00C04A13" w:rsidP="00C04A13">
            <w:pPr>
              <w:tabs>
                <w:tab w:val="left" w:pos="601"/>
              </w:tabs>
              <w:spacing w:before="120"/>
              <w:jc w:val="both"/>
              <w:rPr>
                <w:rFonts w:ascii="Times New Roman" w:hAnsi="Times New Roman" w:cs="Times New Roman"/>
                <w:sz w:val="24"/>
                <w:szCs w:val="24"/>
              </w:rPr>
            </w:pPr>
            <w:r>
              <w:rPr>
                <w:rFonts w:ascii="Times New Roman" w:hAnsi="Times New Roman" w:cs="Times New Roman"/>
                <w:sz w:val="24"/>
                <w:szCs w:val="24"/>
              </w:rPr>
              <w:t>5.2</w:t>
            </w:r>
            <w:r w:rsidR="00580782">
              <w:rPr>
                <w:rFonts w:ascii="Times New Roman" w:hAnsi="Times New Roman" w:cs="Times New Roman"/>
                <w:sz w:val="24"/>
                <w:szCs w:val="24"/>
              </w:rPr>
              <w:t>.</w:t>
            </w:r>
            <w:r>
              <w:rPr>
                <w:rFonts w:ascii="Times New Roman" w:hAnsi="Times New Roman" w:cs="Times New Roman"/>
                <w:sz w:val="24"/>
                <w:szCs w:val="24"/>
              </w:rPr>
              <w:t xml:space="preserve"> При выполнении работ должны быть выполнены организационные мероприятия, обеспечивающие безопасность работ, определенных Правилами техники безопасности (Приказы Министерства труда  и социальной защиты №642н, №552н, 59н, №310н, №129н, №336н, №127н, №155н; №328н; ПОТ Р М-004-97; ПОТ Р М-017-2001);</w:t>
            </w:r>
          </w:p>
          <w:p w14:paraId="16E50DE4" w14:textId="5FE17BC0" w:rsidR="00C04A13" w:rsidRDefault="00C04A13" w:rsidP="00C04A13">
            <w:pPr>
              <w:tabs>
                <w:tab w:val="left" w:pos="601"/>
              </w:tabs>
              <w:spacing w:before="120"/>
              <w:jc w:val="both"/>
              <w:rPr>
                <w:rFonts w:ascii="Times New Roman" w:hAnsi="Times New Roman" w:cs="Times New Roman"/>
                <w:sz w:val="24"/>
                <w:szCs w:val="24"/>
              </w:rPr>
            </w:pPr>
            <w:r>
              <w:rPr>
                <w:rFonts w:ascii="Times New Roman" w:hAnsi="Times New Roman" w:cs="Times New Roman"/>
                <w:sz w:val="24"/>
                <w:szCs w:val="24"/>
              </w:rPr>
              <w:t xml:space="preserve">5.3. Гарантийный срок на результат работ и материалы должен составлять </w:t>
            </w:r>
            <w:r w:rsidRPr="00874816">
              <w:rPr>
                <w:rFonts w:ascii="Times New Roman" w:hAnsi="Times New Roman" w:cs="Times New Roman"/>
                <w:sz w:val="24"/>
                <w:szCs w:val="24"/>
              </w:rPr>
              <w:t>не менее 5 (пяти)</w:t>
            </w:r>
            <w:r w:rsidRPr="003B7E7E">
              <w:rPr>
                <w:rFonts w:ascii="Times New Roman" w:hAnsi="Times New Roman" w:cs="Times New Roman"/>
                <w:sz w:val="24"/>
                <w:szCs w:val="24"/>
              </w:rPr>
              <w:t xml:space="preserve"> лет с даты подписания акта сдачи-приемки выполненных работ сторонами</w:t>
            </w:r>
            <w:r w:rsidRPr="00580782">
              <w:rPr>
                <w:rFonts w:ascii="Times New Roman" w:hAnsi="Times New Roman" w:cs="Times New Roman"/>
                <w:sz w:val="24"/>
                <w:szCs w:val="24"/>
              </w:rPr>
              <w:t>;</w:t>
            </w:r>
          </w:p>
          <w:p w14:paraId="72E3656C" w14:textId="77777777" w:rsidR="00580782" w:rsidRDefault="00580782" w:rsidP="00C04A13">
            <w:pPr>
              <w:jc w:val="both"/>
              <w:rPr>
                <w:rFonts w:ascii="Times New Roman" w:hAnsi="Times New Roman" w:cs="Times New Roman"/>
                <w:b/>
                <w:bCs/>
                <w:sz w:val="24"/>
                <w:szCs w:val="24"/>
              </w:rPr>
            </w:pPr>
          </w:p>
          <w:p w14:paraId="303F33E4" w14:textId="7FE442CB" w:rsidR="00C04A13" w:rsidRPr="00D212D3" w:rsidRDefault="00C04A13" w:rsidP="00C04A13">
            <w:pPr>
              <w:jc w:val="both"/>
              <w:rPr>
                <w:rFonts w:ascii="Times New Roman" w:hAnsi="Times New Roman" w:cs="Times New Roman"/>
                <w:b/>
                <w:bCs/>
                <w:sz w:val="24"/>
                <w:szCs w:val="24"/>
              </w:rPr>
            </w:pPr>
            <w:r>
              <w:rPr>
                <w:rFonts w:ascii="Times New Roman" w:hAnsi="Times New Roman" w:cs="Times New Roman"/>
                <w:b/>
                <w:bCs/>
                <w:sz w:val="24"/>
                <w:szCs w:val="24"/>
              </w:rPr>
              <w:t>6</w:t>
            </w:r>
            <w:r w:rsidRPr="00D212D3">
              <w:rPr>
                <w:rFonts w:ascii="Times New Roman" w:hAnsi="Times New Roman" w:cs="Times New Roman"/>
                <w:b/>
                <w:bCs/>
                <w:sz w:val="24"/>
                <w:szCs w:val="24"/>
              </w:rPr>
              <w:t>. Порядок контроля и приемки:</w:t>
            </w:r>
          </w:p>
          <w:p w14:paraId="03B673B2" w14:textId="61EB400A" w:rsidR="00C04A13" w:rsidRDefault="00C04A13" w:rsidP="00C04A13">
            <w:pPr>
              <w:jc w:val="both"/>
              <w:rPr>
                <w:rFonts w:ascii="Times New Roman" w:hAnsi="Times New Roman" w:cs="Times New Roman"/>
                <w:sz w:val="24"/>
                <w:szCs w:val="24"/>
              </w:rPr>
            </w:pPr>
            <w:r>
              <w:rPr>
                <w:rFonts w:ascii="Times New Roman" w:hAnsi="Times New Roman" w:cs="Times New Roman"/>
                <w:sz w:val="24"/>
                <w:szCs w:val="24"/>
              </w:rPr>
              <w:t>6.1 Приемка и оценка выполненных работ осуществляется в соответствии с исходными требованиями Заказчика, действующими ГОСТ (33290-2015; 9.401-2018) и другими нормативными документами;</w:t>
            </w:r>
          </w:p>
          <w:p w14:paraId="13358556" w14:textId="77777777" w:rsidR="00C04A13" w:rsidRDefault="00C04A13" w:rsidP="00C04A13">
            <w:pPr>
              <w:tabs>
                <w:tab w:val="left" w:pos="601"/>
              </w:tabs>
              <w:spacing w:before="120"/>
              <w:jc w:val="both"/>
              <w:rPr>
                <w:rFonts w:ascii="Times New Roman" w:hAnsi="Times New Roman" w:cs="Times New Roman"/>
                <w:sz w:val="24"/>
                <w:szCs w:val="24"/>
              </w:rPr>
            </w:pPr>
          </w:p>
          <w:p w14:paraId="6C52B3C6" w14:textId="77777777" w:rsidR="00C04A13" w:rsidRPr="00AF5D8C" w:rsidRDefault="00C04A13" w:rsidP="00C04A13">
            <w:pPr>
              <w:tabs>
                <w:tab w:val="left" w:pos="601"/>
              </w:tabs>
              <w:jc w:val="both"/>
              <w:rPr>
                <w:rFonts w:ascii="Times New Roman" w:hAnsi="Times New Roman" w:cs="Times New Roman"/>
                <w:sz w:val="24"/>
                <w:szCs w:val="24"/>
              </w:rPr>
            </w:pPr>
          </w:p>
        </w:tc>
      </w:tr>
    </w:tbl>
    <w:p w14:paraId="39773517" w14:textId="2D3C8BC6" w:rsidR="00C04A13" w:rsidRDefault="00C04A13" w:rsidP="00C04A13">
      <w:pPr>
        <w:jc w:val="both"/>
        <w:rPr>
          <w:rFonts w:ascii="Times New Roman" w:hAnsi="Times New Roman" w:cs="Times New Roman"/>
          <w:sz w:val="24"/>
          <w:szCs w:val="24"/>
        </w:rPr>
      </w:pPr>
    </w:p>
    <w:p w14:paraId="06CAEB4C" w14:textId="31B17736" w:rsidR="00C04A13" w:rsidRDefault="00C04A13">
      <w:pPr>
        <w:rPr>
          <w:rFonts w:ascii="Times New Roman" w:hAnsi="Times New Roman" w:cs="Times New Roman"/>
          <w:sz w:val="24"/>
          <w:szCs w:val="24"/>
        </w:rPr>
      </w:pPr>
    </w:p>
    <w:p w14:paraId="003719BA" w14:textId="5CE2B681" w:rsidR="00C04A13" w:rsidRDefault="00C04A13">
      <w:pPr>
        <w:rPr>
          <w:rFonts w:ascii="Times New Roman" w:hAnsi="Times New Roman" w:cs="Times New Roman"/>
          <w:sz w:val="24"/>
          <w:szCs w:val="24"/>
        </w:rPr>
      </w:pPr>
    </w:p>
    <w:p w14:paraId="00806D14" w14:textId="59E53D94" w:rsidR="00C04A13" w:rsidRDefault="00C04A13">
      <w:pPr>
        <w:rPr>
          <w:rFonts w:ascii="Times New Roman" w:hAnsi="Times New Roman" w:cs="Times New Roman"/>
          <w:sz w:val="24"/>
          <w:szCs w:val="24"/>
        </w:rPr>
      </w:pPr>
    </w:p>
    <w:p w14:paraId="4A784224" w14:textId="028E2930" w:rsidR="00C04A13" w:rsidRDefault="00C04A13">
      <w:pPr>
        <w:rPr>
          <w:rFonts w:ascii="Times New Roman" w:hAnsi="Times New Roman" w:cs="Times New Roman"/>
          <w:sz w:val="24"/>
          <w:szCs w:val="24"/>
        </w:rPr>
      </w:pPr>
    </w:p>
    <w:p w14:paraId="22CEBC34" w14:textId="7016DF59" w:rsidR="00C04A13" w:rsidRDefault="00C04A13">
      <w:pPr>
        <w:rPr>
          <w:rFonts w:ascii="Times New Roman" w:hAnsi="Times New Roman" w:cs="Times New Roman"/>
          <w:sz w:val="24"/>
          <w:szCs w:val="24"/>
        </w:rPr>
      </w:pPr>
    </w:p>
    <w:p w14:paraId="38833C9D" w14:textId="1DB92070" w:rsidR="00C04A13" w:rsidRDefault="00C04A13">
      <w:pPr>
        <w:rPr>
          <w:rFonts w:ascii="Times New Roman" w:hAnsi="Times New Roman" w:cs="Times New Roman"/>
          <w:sz w:val="24"/>
          <w:szCs w:val="24"/>
        </w:rPr>
      </w:pPr>
    </w:p>
    <w:p w14:paraId="621E3483" w14:textId="3BD17EE6" w:rsidR="00C04A13" w:rsidRDefault="00C04A13">
      <w:pPr>
        <w:rPr>
          <w:rFonts w:ascii="Times New Roman" w:hAnsi="Times New Roman" w:cs="Times New Roman"/>
          <w:sz w:val="24"/>
          <w:szCs w:val="24"/>
        </w:rPr>
      </w:pPr>
    </w:p>
    <w:p w14:paraId="6EFE1A50" w14:textId="77777777" w:rsidR="00C04A13" w:rsidRDefault="00C04A13">
      <w:pPr>
        <w:rPr>
          <w:rFonts w:ascii="Times New Roman" w:hAnsi="Times New Roman" w:cs="Times New Roman"/>
          <w:sz w:val="24"/>
          <w:szCs w:val="24"/>
        </w:rPr>
      </w:pPr>
    </w:p>
    <w:sectPr w:rsidR="00C04A13"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top w:w="144" w:type="dxa"/>
        <w:left w:w="115" w:type="dxa"/>
        <w:bottom w:w="144" w:type="dxa"/>
        <w:right w:w="115" w:type="dxa"/>
      </w:tblCellMar>
      <w:tblLook w:val="04A0" w:firstRow="1" w:lastRow="0" w:firstColumn="1" w:lastColumn="0" w:noHBand="0" w:noVBand="1"/>
    </w:tblPr>
    <w:tblGrid>
      <w:gridCol w:w="9214"/>
      <w:gridCol w:w="334"/>
    </w:tblGrid>
    <w:tr w:rsidR="00F01C1D" w14:paraId="0DDB2C8D" w14:textId="77777777" w:rsidTr="00004F32">
      <w:trPr>
        <w:trHeight w:hRule="exact" w:val="96"/>
      </w:trPr>
      <w:tc>
        <w:tcPr>
          <w:tcW w:w="9214" w:type="dxa"/>
          <w:shd w:val="clear" w:color="auto" w:fill="4F81BD" w:themeFill="accent1"/>
          <w:tcMar>
            <w:top w:w="0" w:type="dxa"/>
            <w:bottom w:w="0" w:type="dxa"/>
          </w:tcMar>
        </w:tcPr>
        <w:p w14:paraId="44E873FE" w14:textId="77777777" w:rsidR="00F01C1D" w:rsidRPr="00004F32" w:rsidRDefault="00F01C1D">
          <w:pPr>
            <w:pStyle w:val="af0"/>
            <w:tabs>
              <w:tab w:val="clear" w:pos="4677"/>
              <w:tab w:val="clear" w:pos="9355"/>
            </w:tabs>
            <w:rPr>
              <w:rFonts w:ascii="Times New Roman" w:hAnsi="Times New Roman" w:cs="Times New Roman"/>
              <w:caps/>
              <w:sz w:val="24"/>
              <w:szCs w:val="24"/>
            </w:rPr>
          </w:pPr>
        </w:p>
      </w:tc>
      <w:tc>
        <w:tcPr>
          <w:tcW w:w="334"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004F32">
      <w:tblPrEx>
        <w:tblCellMar>
          <w:left w:w="108" w:type="dxa"/>
          <w:right w:w="108" w:type="dxa"/>
        </w:tblCellMar>
      </w:tblPrEx>
      <w:trPr>
        <w:trHeight w:val="556"/>
      </w:trPr>
      <w:sdt>
        <w:sdtPr>
          <w:rPr>
            <w:b/>
            <w:noProof w:val="0"/>
            <w:color w:val="000000"/>
            <w:szCs w:val="24"/>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214" w:type="dxa"/>
              <w:shd w:val="clear" w:color="auto" w:fill="auto"/>
              <w:vAlign w:val="center"/>
            </w:tcPr>
            <w:p w14:paraId="2C48C5AF" w14:textId="3E9F8ACE" w:rsidR="00F01C1D" w:rsidRPr="00095C32" w:rsidRDefault="00172B81">
              <w:pPr>
                <w:pStyle w:val="a7"/>
                <w:rPr>
                  <w:caps/>
                  <w:color w:val="808080" w:themeColor="background1" w:themeShade="80"/>
                  <w:sz w:val="20"/>
                </w:rPr>
              </w:pPr>
              <w:r>
                <w:rPr>
                  <w:b/>
                  <w:noProof w:val="0"/>
                  <w:color w:val="000000"/>
                  <w:szCs w:val="24"/>
                </w:rPr>
                <w:t xml:space="preserve">Запрос котировок на право заключения договора на выполнение работ   по ремонту (покраске) кабельной эстакады на территории </w:t>
              </w:r>
              <w:r w:rsidR="00A25692">
                <w:rPr>
                  <w:b/>
                  <w:noProof w:val="0"/>
                  <w:color w:val="000000"/>
                  <w:szCs w:val="24"/>
                  <w:lang w:val="en-US"/>
                </w:rPr>
                <w:t>I</w:t>
              </w:r>
              <w:r>
                <w:rPr>
                  <w:b/>
                  <w:noProof w:val="0"/>
                  <w:color w:val="000000"/>
                  <w:szCs w:val="24"/>
                </w:rPr>
                <w:t xml:space="preserve"> очереди ОЭЗ ППТ «Липецк»</w:t>
              </w:r>
            </w:p>
          </w:tc>
        </w:sdtContent>
      </w:sdt>
      <w:tc>
        <w:tcPr>
          <w:tcW w:w="334"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F3EDF">
            <w:rPr>
              <w:caps/>
              <w:color w:val="808080" w:themeColor="background1" w:themeShade="80"/>
              <w:sz w:val="18"/>
              <w:szCs w:val="18"/>
            </w:rPr>
            <w:t>16</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4F32"/>
    <w:rsid w:val="0000700F"/>
    <w:rsid w:val="00007217"/>
    <w:rsid w:val="000107AF"/>
    <w:rsid w:val="00012385"/>
    <w:rsid w:val="00012AE9"/>
    <w:rsid w:val="0001332F"/>
    <w:rsid w:val="00016501"/>
    <w:rsid w:val="000168C6"/>
    <w:rsid w:val="00021C14"/>
    <w:rsid w:val="00026CD2"/>
    <w:rsid w:val="00032FD1"/>
    <w:rsid w:val="000332A3"/>
    <w:rsid w:val="00035685"/>
    <w:rsid w:val="00035758"/>
    <w:rsid w:val="00040993"/>
    <w:rsid w:val="00042A49"/>
    <w:rsid w:val="00045303"/>
    <w:rsid w:val="000453FD"/>
    <w:rsid w:val="00050800"/>
    <w:rsid w:val="00052138"/>
    <w:rsid w:val="00052653"/>
    <w:rsid w:val="00053E68"/>
    <w:rsid w:val="00054F3E"/>
    <w:rsid w:val="000550FC"/>
    <w:rsid w:val="00063366"/>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D44D6"/>
    <w:rsid w:val="000E1B77"/>
    <w:rsid w:val="000E4CE3"/>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C04"/>
    <w:rsid w:val="00172B81"/>
    <w:rsid w:val="00172FCF"/>
    <w:rsid w:val="00173429"/>
    <w:rsid w:val="00173883"/>
    <w:rsid w:val="00177F94"/>
    <w:rsid w:val="001829AD"/>
    <w:rsid w:val="00184EC5"/>
    <w:rsid w:val="00186E27"/>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F1322"/>
    <w:rsid w:val="001F3875"/>
    <w:rsid w:val="001F7832"/>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B08B1"/>
    <w:rsid w:val="002C05B5"/>
    <w:rsid w:val="002C4067"/>
    <w:rsid w:val="002C438D"/>
    <w:rsid w:val="002C4A68"/>
    <w:rsid w:val="002C5940"/>
    <w:rsid w:val="002C5E36"/>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387"/>
    <w:rsid w:val="00362A7A"/>
    <w:rsid w:val="0036334E"/>
    <w:rsid w:val="003639B4"/>
    <w:rsid w:val="003643B8"/>
    <w:rsid w:val="00366603"/>
    <w:rsid w:val="00371A00"/>
    <w:rsid w:val="00373A6A"/>
    <w:rsid w:val="00374B37"/>
    <w:rsid w:val="00376DF3"/>
    <w:rsid w:val="00377AD9"/>
    <w:rsid w:val="00377E90"/>
    <w:rsid w:val="00382312"/>
    <w:rsid w:val="003835CE"/>
    <w:rsid w:val="00386558"/>
    <w:rsid w:val="003926F4"/>
    <w:rsid w:val="00394363"/>
    <w:rsid w:val="0039569E"/>
    <w:rsid w:val="0039613F"/>
    <w:rsid w:val="00396F1D"/>
    <w:rsid w:val="0039719E"/>
    <w:rsid w:val="00397AD3"/>
    <w:rsid w:val="00397D4C"/>
    <w:rsid w:val="003A038A"/>
    <w:rsid w:val="003A706E"/>
    <w:rsid w:val="003B2DC5"/>
    <w:rsid w:val="003B5360"/>
    <w:rsid w:val="003B5F0A"/>
    <w:rsid w:val="003B7AEC"/>
    <w:rsid w:val="003C01C0"/>
    <w:rsid w:val="003C0A22"/>
    <w:rsid w:val="003C266A"/>
    <w:rsid w:val="003C5BE5"/>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5FAC"/>
    <w:rsid w:val="004469D7"/>
    <w:rsid w:val="00447BD6"/>
    <w:rsid w:val="00452EE5"/>
    <w:rsid w:val="0045347A"/>
    <w:rsid w:val="004543B3"/>
    <w:rsid w:val="00457335"/>
    <w:rsid w:val="004602B1"/>
    <w:rsid w:val="00463555"/>
    <w:rsid w:val="00465A3B"/>
    <w:rsid w:val="004721A5"/>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4045"/>
    <w:rsid w:val="004C5330"/>
    <w:rsid w:val="004C56A8"/>
    <w:rsid w:val="004D0094"/>
    <w:rsid w:val="004D2EAD"/>
    <w:rsid w:val="004D3CEA"/>
    <w:rsid w:val="004D40E0"/>
    <w:rsid w:val="004D4430"/>
    <w:rsid w:val="004D6BB7"/>
    <w:rsid w:val="004E6D16"/>
    <w:rsid w:val="004F389A"/>
    <w:rsid w:val="004F6C80"/>
    <w:rsid w:val="004F7425"/>
    <w:rsid w:val="004F7D32"/>
    <w:rsid w:val="005011E0"/>
    <w:rsid w:val="0050327D"/>
    <w:rsid w:val="00506FEA"/>
    <w:rsid w:val="00511315"/>
    <w:rsid w:val="00520640"/>
    <w:rsid w:val="0052161F"/>
    <w:rsid w:val="00522B4C"/>
    <w:rsid w:val="0052419E"/>
    <w:rsid w:val="005301E1"/>
    <w:rsid w:val="00531894"/>
    <w:rsid w:val="0053393A"/>
    <w:rsid w:val="00543B2B"/>
    <w:rsid w:val="0054477D"/>
    <w:rsid w:val="00545085"/>
    <w:rsid w:val="005468BB"/>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0782"/>
    <w:rsid w:val="005838E5"/>
    <w:rsid w:val="00583F22"/>
    <w:rsid w:val="00584C3D"/>
    <w:rsid w:val="00585460"/>
    <w:rsid w:val="00586AA5"/>
    <w:rsid w:val="005907EE"/>
    <w:rsid w:val="00595A4A"/>
    <w:rsid w:val="005A0B86"/>
    <w:rsid w:val="005A15D1"/>
    <w:rsid w:val="005A2CF3"/>
    <w:rsid w:val="005A7B87"/>
    <w:rsid w:val="005B2115"/>
    <w:rsid w:val="005B2B83"/>
    <w:rsid w:val="005B3D10"/>
    <w:rsid w:val="005B4030"/>
    <w:rsid w:val="005B5682"/>
    <w:rsid w:val="005B5FC9"/>
    <w:rsid w:val="005B6E8B"/>
    <w:rsid w:val="005B70E4"/>
    <w:rsid w:val="005B7E5E"/>
    <w:rsid w:val="005C3798"/>
    <w:rsid w:val="005C5DFF"/>
    <w:rsid w:val="005C7565"/>
    <w:rsid w:val="005D0BF6"/>
    <w:rsid w:val="005D2C2B"/>
    <w:rsid w:val="005D39A4"/>
    <w:rsid w:val="005D4A61"/>
    <w:rsid w:val="005E06CC"/>
    <w:rsid w:val="005E335E"/>
    <w:rsid w:val="005E467A"/>
    <w:rsid w:val="005E6A7B"/>
    <w:rsid w:val="005F4F3B"/>
    <w:rsid w:val="005F6AF2"/>
    <w:rsid w:val="006056E9"/>
    <w:rsid w:val="0060634E"/>
    <w:rsid w:val="00607A94"/>
    <w:rsid w:val="006115AA"/>
    <w:rsid w:val="006124E6"/>
    <w:rsid w:val="00615305"/>
    <w:rsid w:val="00615E69"/>
    <w:rsid w:val="00617739"/>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702B6"/>
    <w:rsid w:val="00670439"/>
    <w:rsid w:val="006727FD"/>
    <w:rsid w:val="0067491B"/>
    <w:rsid w:val="006756AD"/>
    <w:rsid w:val="00675ABE"/>
    <w:rsid w:val="00675BE0"/>
    <w:rsid w:val="00675F7B"/>
    <w:rsid w:val="0067604A"/>
    <w:rsid w:val="00677172"/>
    <w:rsid w:val="0067728E"/>
    <w:rsid w:val="0067794C"/>
    <w:rsid w:val="006811F2"/>
    <w:rsid w:val="00682D2D"/>
    <w:rsid w:val="00684742"/>
    <w:rsid w:val="00684DC4"/>
    <w:rsid w:val="0068664D"/>
    <w:rsid w:val="00687C89"/>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735C"/>
    <w:rsid w:val="006E7F00"/>
    <w:rsid w:val="006F1BD6"/>
    <w:rsid w:val="006F2EF2"/>
    <w:rsid w:val="006F4FEC"/>
    <w:rsid w:val="006F5C56"/>
    <w:rsid w:val="007006B7"/>
    <w:rsid w:val="007030AD"/>
    <w:rsid w:val="00703208"/>
    <w:rsid w:val="00704047"/>
    <w:rsid w:val="00704FAF"/>
    <w:rsid w:val="007102B1"/>
    <w:rsid w:val="00710816"/>
    <w:rsid w:val="007137A7"/>
    <w:rsid w:val="007158F6"/>
    <w:rsid w:val="0072190B"/>
    <w:rsid w:val="00722C13"/>
    <w:rsid w:val="00723FFC"/>
    <w:rsid w:val="0072474E"/>
    <w:rsid w:val="00724A19"/>
    <w:rsid w:val="00725080"/>
    <w:rsid w:val="007254BD"/>
    <w:rsid w:val="00725B5F"/>
    <w:rsid w:val="00727D46"/>
    <w:rsid w:val="007302BD"/>
    <w:rsid w:val="00733A8C"/>
    <w:rsid w:val="00734D53"/>
    <w:rsid w:val="007422DC"/>
    <w:rsid w:val="0074453D"/>
    <w:rsid w:val="007447EC"/>
    <w:rsid w:val="0075653F"/>
    <w:rsid w:val="00760746"/>
    <w:rsid w:val="0076079B"/>
    <w:rsid w:val="0076544A"/>
    <w:rsid w:val="007703D2"/>
    <w:rsid w:val="00773D59"/>
    <w:rsid w:val="007740D4"/>
    <w:rsid w:val="00784145"/>
    <w:rsid w:val="00784209"/>
    <w:rsid w:val="0078562A"/>
    <w:rsid w:val="00791F33"/>
    <w:rsid w:val="007A2CFB"/>
    <w:rsid w:val="007A3575"/>
    <w:rsid w:val="007A4BB2"/>
    <w:rsid w:val="007A6B8E"/>
    <w:rsid w:val="007B13CF"/>
    <w:rsid w:val="007B2C55"/>
    <w:rsid w:val="007B4AD9"/>
    <w:rsid w:val="007B5FD8"/>
    <w:rsid w:val="007B7267"/>
    <w:rsid w:val="007C13EC"/>
    <w:rsid w:val="007D7830"/>
    <w:rsid w:val="007E0261"/>
    <w:rsid w:val="007E2520"/>
    <w:rsid w:val="007E2658"/>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27DFC"/>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81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11A"/>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3E5F"/>
    <w:rsid w:val="0095437E"/>
    <w:rsid w:val="00954594"/>
    <w:rsid w:val="00954F76"/>
    <w:rsid w:val="009613D6"/>
    <w:rsid w:val="009620EB"/>
    <w:rsid w:val="0096489F"/>
    <w:rsid w:val="009679DB"/>
    <w:rsid w:val="0097063B"/>
    <w:rsid w:val="009710EB"/>
    <w:rsid w:val="00971BAC"/>
    <w:rsid w:val="009722E7"/>
    <w:rsid w:val="00972CA1"/>
    <w:rsid w:val="00973BDA"/>
    <w:rsid w:val="00974D81"/>
    <w:rsid w:val="0097707B"/>
    <w:rsid w:val="00977BC4"/>
    <w:rsid w:val="00980A70"/>
    <w:rsid w:val="00980FBF"/>
    <w:rsid w:val="009827A1"/>
    <w:rsid w:val="009829D1"/>
    <w:rsid w:val="00982C30"/>
    <w:rsid w:val="00985F70"/>
    <w:rsid w:val="00985F87"/>
    <w:rsid w:val="00987171"/>
    <w:rsid w:val="009900C8"/>
    <w:rsid w:val="00994BC0"/>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C64BA"/>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1043"/>
    <w:rsid w:val="00A0434F"/>
    <w:rsid w:val="00A04896"/>
    <w:rsid w:val="00A04949"/>
    <w:rsid w:val="00A05030"/>
    <w:rsid w:val="00A06112"/>
    <w:rsid w:val="00A074F0"/>
    <w:rsid w:val="00A13638"/>
    <w:rsid w:val="00A151FD"/>
    <w:rsid w:val="00A158C8"/>
    <w:rsid w:val="00A15F8C"/>
    <w:rsid w:val="00A16521"/>
    <w:rsid w:val="00A20833"/>
    <w:rsid w:val="00A212D6"/>
    <w:rsid w:val="00A24074"/>
    <w:rsid w:val="00A25692"/>
    <w:rsid w:val="00A3177E"/>
    <w:rsid w:val="00A31B8A"/>
    <w:rsid w:val="00A34DF3"/>
    <w:rsid w:val="00A35093"/>
    <w:rsid w:val="00A44571"/>
    <w:rsid w:val="00A4577F"/>
    <w:rsid w:val="00A460FE"/>
    <w:rsid w:val="00A46804"/>
    <w:rsid w:val="00A51190"/>
    <w:rsid w:val="00A52658"/>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11466"/>
    <w:rsid w:val="00B15A47"/>
    <w:rsid w:val="00B15D7F"/>
    <w:rsid w:val="00B16CFD"/>
    <w:rsid w:val="00B206D7"/>
    <w:rsid w:val="00B2254F"/>
    <w:rsid w:val="00B243E6"/>
    <w:rsid w:val="00B263B2"/>
    <w:rsid w:val="00B3143A"/>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1C6E"/>
    <w:rsid w:val="00B82B5E"/>
    <w:rsid w:val="00B86DDC"/>
    <w:rsid w:val="00B93976"/>
    <w:rsid w:val="00B9481B"/>
    <w:rsid w:val="00B95B5D"/>
    <w:rsid w:val="00BA2E76"/>
    <w:rsid w:val="00BA602F"/>
    <w:rsid w:val="00BA67E9"/>
    <w:rsid w:val="00BA7FFC"/>
    <w:rsid w:val="00BB1763"/>
    <w:rsid w:val="00BB383D"/>
    <w:rsid w:val="00BB47CA"/>
    <w:rsid w:val="00BB48C2"/>
    <w:rsid w:val="00BB4B87"/>
    <w:rsid w:val="00BB54D9"/>
    <w:rsid w:val="00BB576A"/>
    <w:rsid w:val="00BB680F"/>
    <w:rsid w:val="00BB6E93"/>
    <w:rsid w:val="00BC5BDB"/>
    <w:rsid w:val="00BD1B21"/>
    <w:rsid w:val="00BD1DE9"/>
    <w:rsid w:val="00BD3932"/>
    <w:rsid w:val="00BD4AF6"/>
    <w:rsid w:val="00BD71D6"/>
    <w:rsid w:val="00BE0C97"/>
    <w:rsid w:val="00BE48F1"/>
    <w:rsid w:val="00BE787C"/>
    <w:rsid w:val="00BE7D08"/>
    <w:rsid w:val="00BE7E16"/>
    <w:rsid w:val="00BF1874"/>
    <w:rsid w:val="00BF1B74"/>
    <w:rsid w:val="00BF346B"/>
    <w:rsid w:val="00BF4A5E"/>
    <w:rsid w:val="00C00A3D"/>
    <w:rsid w:val="00C00CAA"/>
    <w:rsid w:val="00C00DEA"/>
    <w:rsid w:val="00C03F01"/>
    <w:rsid w:val="00C04A13"/>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4A2C"/>
    <w:rsid w:val="00C959FB"/>
    <w:rsid w:val="00C966F0"/>
    <w:rsid w:val="00CA6A36"/>
    <w:rsid w:val="00CA7A54"/>
    <w:rsid w:val="00CB59E3"/>
    <w:rsid w:val="00CD479D"/>
    <w:rsid w:val="00CE18DA"/>
    <w:rsid w:val="00CF008C"/>
    <w:rsid w:val="00CF01B8"/>
    <w:rsid w:val="00CF4DB1"/>
    <w:rsid w:val="00D00ECC"/>
    <w:rsid w:val="00D031B3"/>
    <w:rsid w:val="00D03981"/>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6D74"/>
    <w:rsid w:val="00DF7B6C"/>
    <w:rsid w:val="00E00246"/>
    <w:rsid w:val="00E013E5"/>
    <w:rsid w:val="00E0236D"/>
    <w:rsid w:val="00E0505E"/>
    <w:rsid w:val="00E06B12"/>
    <w:rsid w:val="00E0725B"/>
    <w:rsid w:val="00E11D2E"/>
    <w:rsid w:val="00E11F10"/>
    <w:rsid w:val="00E14F34"/>
    <w:rsid w:val="00E219CC"/>
    <w:rsid w:val="00E261A5"/>
    <w:rsid w:val="00E32799"/>
    <w:rsid w:val="00E350A5"/>
    <w:rsid w:val="00E37704"/>
    <w:rsid w:val="00E46569"/>
    <w:rsid w:val="00E4727B"/>
    <w:rsid w:val="00E47D06"/>
    <w:rsid w:val="00E55F62"/>
    <w:rsid w:val="00E56495"/>
    <w:rsid w:val="00E568EA"/>
    <w:rsid w:val="00E633EB"/>
    <w:rsid w:val="00E640F6"/>
    <w:rsid w:val="00E64363"/>
    <w:rsid w:val="00E656A8"/>
    <w:rsid w:val="00E72202"/>
    <w:rsid w:val="00E726BF"/>
    <w:rsid w:val="00E76667"/>
    <w:rsid w:val="00E76A35"/>
    <w:rsid w:val="00E82FE7"/>
    <w:rsid w:val="00E8392E"/>
    <w:rsid w:val="00E84A28"/>
    <w:rsid w:val="00E8708D"/>
    <w:rsid w:val="00E87BE6"/>
    <w:rsid w:val="00E915B3"/>
    <w:rsid w:val="00E91ED6"/>
    <w:rsid w:val="00EA379B"/>
    <w:rsid w:val="00EA4B45"/>
    <w:rsid w:val="00EA7DD5"/>
    <w:rsid w:val="00EB05EC"/>
    <w:rsid w:val="00EB0916"/>
    <w:rsid w:val="00EB1608"/>
    <w:rsid w:val="00EB1BE4"/>
    <w:rsid w:val="00EB2083"/>
    <w:rsid w:val="00EB38B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D2E"/>
    <w:rsid w:val="00F11BEB"/>
    <w:rsid w:val="00F14036"/>
    <w:rsid w:val="00F15DD6"/>
    <w:rsid w:val="00F17A9F"/>
    <w:rsid w:val="00F17B97"/>
    <w:rsid w:val="00F200D3"/>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1F41"/>
    <w:rsid w:val="00F73594"/>
    <w:rsid w:val="00F749C1"/>
    <w:rsid w:val="00F75EB7"/>
    <w:rsid w:val="00F87C29"/>
    <w:rsid w:val="00F916C2"/>
    <w:rsid w:val="00F95CF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C2B"/>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5957">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332340812">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604454198">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1FDF-70B4-4D9B-A206-674D784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17</Pages>
  <Words>5949</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ремонту (покраске) кабельной эстакады на территории I очереди ОЭЗ ППТ «Липецк»</dc:creator>
  <cp:keywords/>
  <dc:description/>
  <cp:lastModifiedBy>Маслова Лариса Николаевна</cp:lastModifiedBy>
  <cp:revision>38</cp:revision>
  <cp:lastPrinted>2020-08-06T13:00:00Z</cp:lastPrinted>
  <dcterms:created xsi:type="dcterms:W3CDTF">2020-04-23T11:34:00Z</dcterms:created>
  <dcterms:modified xsi:type="dcterms:W3CDTF">2020-08-07T08:28:00Z</dcterms:modified>
</cp:coreProperties>
</file>