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992" w:rsidRPr="00171744" w:rsidRDefault="004A07BC" w:rsidP="00171744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7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V. </w:t>
      </w:r>
      <w:r w:rsidRPr="00171744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4D7C72" w:rsidRPr="004D7C72" w:rsidRDefault="004D7C72" w:rsidP="004D7C72">
      <w:pPr>
        <w:framePr w:h="1126" w:hRule="exact" w:hSpace="180" w:wrap="around" w:vAnchor="text" w:hAnchor="margin" w:x="-176" w:y="1"/>
        <w:jc w:val="center"/>
        <w:rPr>
          <w:rFonts w:ascii="Times New Roman" w:eastAsia="Times New Roman" w:hAnsi="Times New Roman"/>
          <w:sz w:val="28"/>
          <w:szCs w:val="28"/>
        </w:rPr>
      </w:pPr>
      <w:r w:rsidRPr="004D7C72">
        <w:rPr>
          <w:rFonts w:ascii="Times New Roman" w:hAnsi="Times New Roman"/>
          <w:sz w:val="28"/>
          <w:szCs w:val="28"/>
        </w:rPr>
        <w:t>«Оказание услуг по охране объектов и имущества АО "ОЭЗ ППТ "Липецк", расположенных на территории "ОЭЗ ППТ "Липецк" в Грязинском и Елецком районах Липецкой области и за ее пределами»</w:t>
      </w:r>
    </w:p>
    <w:p w:rsidR="006C486C" w:rsidRDefault="006C486C" w:rsidP="00955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74E" w:rsidRDefault="006C486C" w:rsidP="00685823">
      <w:pPr>
        <w:pStyle w:val="a3"/>
        <w:numPr>
          <w:ilvl w:val="0"/>
          <w:numId w:val="3"/>
        </w:numPr>
        <w:ind w:left="1134" w:firstLine="0"/>
        <w:jc w:val="center"/>
        <w:rPr>
          <w:b/>
          <w:sz w:val="28"/>
          <w:szCs w:val="28"/>
        </w:rPr>
      </w:pPr>
      <w:r w:rsidRPr="00236E4A">
        <w:rPr>
          <w:b/>
          <w:sz w:val="28"/>
          <w:szCs w:val="28"/>
        </w:rPr>
        <w:t>Описание объектов</w:t>
      </w:r>
      <w:r w:rsidR="00E73386" w:rsidRPr="00236E4A">
        <w:rPr>
          <w:b/>
          <w:sz w:val="28"/>
          <w:szCs w:val="28"/>
        </w:rPr>
        <w:t xml:space="preserve"> и </w:t>
      </w:r>
      <w:r w:rsidR="00236E4A" w:rsidRPr="00236E4A">
        <w:rPr>
          <w:b/>
          <w:sz w:val="28"/>
          <w:szCs w:val="28"/>
        </w:rPr>
        <w:t>имущества, передаваемых</w:t>
      </w:r>
      <w:r w:rsidR="00E73386" w:rsidRPr="00236E4A">
        <w:rPr>
          <w:b/>
          <w:sz w:val="28"/>
          <w:szCs w:val="28"/>
        </w:rPr>
        <w:t xml:space="preserve"> под охрану</w:t>
      </w:r>
    </w:p>
    <w:tbl>
      <w:tblPr>
        <w:tblW w:w="5281" w:type="pct"/>
        <w:jc w:val="center"/>
        <w:tblLook w:val="04A0" w:firstRow="1" w:lastRow="0" w:firstColumn="1" w:lastColumn="0" w:noHBand="0" w:noVBand="1"/>
      </w:tblPr>
      <w:tblGrid>
        <w:gridCol w:w="1042"/>
        <w:gridCol w:w="4301"/>
        <w:gridCol w:w="404"/>
        <w:gridCol w:w="5171"/>
      </w:tblGrid>
      <w:tr w:rsidR="00613F8A" w:rsidRPr="00613F8A" w:rsidTr="00E66074">
        <w:trPr>
          <w:trHeight w:val="138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613F8A" w:rsidRPr="00613F8A" w:rsidTr="00E66074">
        <w:trPr>
          <w:trHeight w:val="30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F8A" w:rsidRPr="00613F8A" w:rsidTr="00E66074">
        <w:trPr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3F8A">
              <w:rPr>
                <w:b/>
                <w:i/>
                <w:iCs/>
                <w:sz w:val="28"/>
                <w:szCs w:val="28"/>
              </w:rPr>
              <w:t>Грязинский район Липецкой области</w:t>
            </w:r>
          </w:p>
        </w:tc>
      </w:tr>
      <w:tr w:rsidR="00613F8A" w:rsidRPr="00613F8A" w:rsidTr="00E66074">
        <w:trPr>
          <w:trHeight w:val="572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Газопровод I пускового комплекса первой очереди, состоящий из следующих объектов: блочный газорегуляторный пункт, ПГБ № 2 литера Б площадью 17,3 кв. м. ограждение (лит.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) площадью 108,1 кв. м. замощение (лит.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) площадью 57,0 кв. м. газопровод высокого давления (лит.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) протяженностью 0,39764 км., расположенный по адресу: Липецкая область, Грязинский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с. Казинка.</w:t>
            </w:r>
          </w:p>
        </w:tc>
        <w:tc>
          <w:tcPr>
            <w:tcW w:w="255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(4016 п. м.): 1п.к. (Инв. №64), 2 п. к. (Инв. №65), 3 п. к. (Инв. №376), 4 п. к. (Инв. №333)   и сооружения на них, в т. ч.:</w:t>
            </w:r>
          </w:p>
          <w:p w:rsidR="00613F8A" w:rsidRPr="00613F8A" w:rsidRDefault="00613F8A" w:rsidP="00613F8A">
            <w:pPr>
              <w:tabs>
                <w:tab w:val="left" w:pos="300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:rsidR="00613F8A" w:rsidRPr="00613F8A" w:rsidRDefault="00613F8A" w:rsidP="00613F8A">
            <w:pPr>
              <w:tabs>
                <w:tab w:val="left" w:pos="300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:rsidR="00613F8A" w:rsidRPr="00613F8A" w:rsidRDefault="00613F8A" w:rsidP="00613F8A">
            <w:pPr>
              <w:numPr>
                <w:ilvl w:val="0"/>
                <w:numId w:val="5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ШУУРГ №1, шкафной узел учета расхода газа Инв. №731;</w:t>
            </w:r>
          </w:p>
          <w:p w:rsidR="00613F8A" w:rsidRPr="00613F8A" w:rsidRDefault="00613F8A" w:rsidP="00613F8A">
            <w:pPr>
              <w:numPr>
                <w:ilvl w:val="0"/>
                <w:numId w:val="5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ШУУРГ № 2, шкафной узел учета расхода газа Инв. №732;</w:t>
            </w:r>
          </w:p>
          <w:p w:rsidR="00613F8A" w:rsidRPr="00613F8A" w:rsidRDefault="00613F8A" w:rsidP="00613F8A">
            <w:pPr>
              <w:numPr>
                <w:ilvl w:val="0"/>
                <w:numId w:val="5"/>
              </w:numPr>
              <w:tabs>
                <w:tab w:val="left" w:pos="176"/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:rsidR="00613F8A" w:rsidRPr="00613F8A" w:rsidRDefault="00613F8A" w:rsidP="00613F8A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выкопировкой из технического паспорта, составленной Липецким филиалом ФГУП «Ростехинвентаризация» -Федеральная БТИ» расположенный по адресу: Липецкая область, Грязинский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42:206:002:200003070:9011.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4-й пусковой комплекс газопровода на территории 1-й очереди ОЭЗ ППТ "Липецк" назначение: коммуникационное. Инвентарный номер: 42:206:002:000020240:7034. Литер: XLIII, XLIV,XLV, 8. Адрес (местоположение): Россия, Липецкая обл. Грязинский район с. 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Тепловой узел № 1. Площадь 10,6 кв. м. лит. Ж.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Узел учета, площадь 9,8 кв. м., лит. З.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Внеплощадочная теплосеть протяженность: 1057,84 метр погонный лит.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Внутриплощадочная теплосеть протяженность: 2304,59 метров погонных, лит.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</w:t>
            </w:r>
          </w:p>
          <w:p w:rsidR="00613F8A" w:rsidRPr="00613F8A" w:rsidRDefault="00613F8A" w:rsidP="00613F8A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Ящик «терминал», литер: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(местоположение): Липецкая область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 Грязинский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 с. Казинка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Тепловая камера №1 (пос. Матырский), кирпичное сооружение площадь 10,6 кв.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Узел учета тепла №1 (пос. Матырский), кирпичное сооружение площадь 9,8 кв.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:rsidR="00613F8A" w:rsidRPr="00613F8A" w:rsidRDefault="00613F8A" w:rsidP="00613F8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:rsidR="00613F8A" w:rsidRPr="00613F8A" w:rsidRDefault="00613F8A" w:rsidP="00613F8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 площадью: 2635,4 кв. м. Литер: А; водопроводная сеть, протяженностью: 194,3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; кабельная линия 0,4 кВ, протяженностью 0,23 кв. м.,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 назначение производственное. Адрес (местоположение): Липецкая область, Грязинский район, с. Казинка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АДЦ 1: двухэтажное</w:t>
            </w:r>
            <w:r w:rsidRPr="00613F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«Алюкобонд» по системе навесных вентилируемых фасадов.  5 входных групп (2 -  в цокольный этаж, 3 -  на первый этаж). (инв 000000221)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Видеокамеры внутренней установки – 12 шт.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 – 14 шт.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 – 1 шт.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Холодильное оборудование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CLIVET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 – 4 блока.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на кровле – 43шт.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п.м. Литера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Грязинский район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№000000225, включая:</w:t>
            </w:r>
          </w:p>
          <w:p w:rsidR="00613F8A" w:rsidRPr="00613F8A" w:rsidRDefault="00613F8A" w:rsidP="00613F8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 40 шт., </w:t>
            </w:r>
          </w:p>
          <w:p w:rsidR="00613F8A" w:rsidRPr="00613F8A" w:rsidRDefault="00613F8A" w:rsidP="00613F8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:rsidR="00613F8A" w:rsidRPr="00613F8A" w:rsidRDefault="00613F8A" w:rsidP="00613F8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8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Канализационная насосная станция, площадь 2,5 кв. м., литер И;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8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Ограждение протяженность: 24,4; метр погонный, литер 5;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8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Счетчик учета канализационных стоков, литер: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XXXI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8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Внешнеплощадочные сети канализации протяженность: 448,27 метр погонный, литер: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:rsidR="00613F8A" w:rsidRPr="00613F8A" w:rsidRDefault="00613F8A" w:rsidP="00613F8A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хоз-фекальной канализации I-й очереди внеплощадочные Инв.№000000226 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канализационно-насосная станция №1 - 1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полимерно-песчаных - 2шт.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Подстанция 110/10/10 кВ с распределительным пунктом и высоковольтными линиями 10 кВ для I-ой очереди строительства объектов ОЭЗ, назначение: нежилое. Литер: В, Д, К, Л, М, Н, О, П, Г, 2, 3, X-XXIII, XXXV, XXXVI Адрес (местоположение): Липецкая область, Грязинский район.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ПС 110 кВ «ОЭЗ»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ОПУ с оборудованием (инв 271,272);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ЗРУ 10кВ с оборудованием; (инв 273,274)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Наружное освещение (мачта №1 и №2);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Оборудование ОРУ-110 кВ; (инв 275)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Оборудование ОРУ-10 кВ; (инв 275)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Отпайка от ВЛ-110кВ «Двуречки-Левая» (ПС 110)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№320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Отпайка от ВЛ-110кВ «Двуречки-Правая»         (ПС 110) Инв. №321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Силовые трансформаторы Т-1, Т-2; (276,277)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 кабельная линия 10кВ ПС 110 - Белон-1 протяж. 2,594 км Инв. №298;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 кабельная линия 10кВ ПС 110 - Белон-2 протяж. 2,594 км Инв. №299;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Биоэтанол-1 протяж. 3,385 км Инв. №294 «Рационал-1»;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Биоэтанол-4 протяж. 3,385 км Инв. №297 «Рационал-2»;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Биоэтанол-2 протяж. 3,385 км Инв. №295 резерв;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Биоэтанол-3 протяж. 3,385 км Инв. №296 резерв;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ЧСЗ-1    протяж. 3,480 км Инв. №290 «БЕКАРТ-1»;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ЧСЗ-2    протяж. 3,481 км Инв. №291;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ЧСЗ-3    протяж. 3,480 км Инв. №292 «БЕКАРТ-2»;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ЧСЗ-4    протяж. 3,485 км Инв. №293;</w:t>
            </w:r>
          </w:p>
          <w:p w:rsidR="00613F8A" w:rsidRPr="00613F8A" w:rsidRDefault="00613F8A" w:rsidP="00613F8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РП№2 левая протяж. 4,030 км Инв. №302;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РП№2 правая протяж. 4,030 км Инв. №303;</w:t>
            </w:r>
          </w:p>
          <w:p w:rsidR="00613F8A" w:rsidRPr="00613F8A" w:rsidRDefault="00613F8A" w:rsidP="00613F8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РП№1 левая протяж. 2,325 км Инв. №300;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10кВ ПС 110 - РП№1 правая протяж. 2,325 км Инв. №301.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РП №1 (ПС 110) Инв. №286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кВ; - РУ 0,4 кВ.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РП №2 (ПС 110) Инв. №288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кВ; - РУ 0,4 кВ.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ПС 220 кВ Казинка,</w:t>
            </w:r>
          </w:p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Липецкая область Грязинский район.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ПС 220 кВ Казинка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БКТП, инв. № 1320;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ЗВН-1, инв. № 1324;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ЗВН-2, инв. № 1325;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ЗРУ 10 кВ, инв. №1326 с оборудованием инв. №1352;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Здание камеры переключения задвижек и насосной пожаротушения, инв. № 1327;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ОПУ инв. № 1328 с оборудованием ОПУ, инв. №1354;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инв. № 1329;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Здание очистных с маслосборником,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1330;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Кабельная линия 10 кВ, инв. № 1331;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КНС инв. №1333;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Наружное освещение, инв. №1335;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Оборудование ОРУ 110 кВ, ОРУ-10 кВ,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1357;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Оборудование ОРУ 220 кВ, инв. № 1358;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Автотрансформаторы АТ-1, АТ-2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1359, 1360;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Пожарные резервуары №1 и №2, инв. № 1342;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9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br/>
              <w:t xml:space="preserve">1-й очереди ОЭЗ ППТ "Липецк", назначение: производственное. Площадь: общая 3610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3 610 м. п. (инв 000000324)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Кабельная эстакада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ОЭЗ ППТ «Липецк», (проходной и непроходной участки) - сетчатая металлическая галерея на металлических опорах, протяженность 3,6 км, в том числе: проходная - протяженность 3,1 км высотой 9м; непроходная - протяженность 0,51 км высотой 4,5 м:</w:t>
            </w:r>
          </w:p>
        </w:tc>
      </w:tr>
      <w:tr w:rsidR="00613F8A" w:rsidRPr="00613F8A" w:rsidTr="00E66074">
        <w:trPr>
          <w:trHeight w:val="2134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в особой экономической зоне, назначение: коммуникация. Площадь: общая протяженность 12917,67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район.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613F8A" w:rsidRPr="00613F8A" w:rsidTr="00E66074">
        <w:trPr>
          <w:trHeight w:val="902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Внутриплощадочная сеть водопровода в особой экономической зоне, назначение: коммуникация. Площадь: общая протяженностью 1013,71 п. м. Инвентарный номер: 42:206:002:000020240:9007.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обл., Грязинский район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89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с воротами и шлагбаумами территории первой очереди ОЭЗ, назначение: нежилое. Площадь: общая протяженность: 6957,29 п. м. Инвентарный номер: 42:206:002:000020240:8009. Литер: 9. Адрес (местоположение): Россия,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ОЭЗ (Инв. №364    6957,29 п. м</w:t>
            </w:r>
            <w:r w:rsidRPr="00613F8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:rsidR="00613F8A" w:rsidRPr="00613F8A" w:rsidRDefault="00613F8A" w:rsidP="00613F8A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:rsidR="00613F8A" w:rsidRPr="00613F8A" w:rsidRDefault="00613F8A" w:rsidP="00613F8A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:rsidR="00613F8A" w:rsidRPr="00613F8A" w:rsidRDefault="00613F8A" w:rsidP="00613F8A">
            <w:pPr>
              <w:numPr>
                <w:ilvl w:val="0"/>
                <w:numId w:val="17"/>
              </w:num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:rsidR="00613F8A" w:rsidRPr="00613F8A" w:rsidRDefault="00613F8A" w:rsidP="00613F8A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Оборудование системы видеонаблюдения охраны периметра, WEB мониторинга РАЯЖ 466452, 6,946 км,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Инв. № 336,</w:t>
            </w:r>
            <w:r w:rsidRPr="00613F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F8A" w:rsidRPr="00613F8A" w:rsidRDefault="00613F8A" w:rsidP="00613F8A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сеть электроснабжения видеонаблюдения, протяж. 6,445 км,</w:t>
            </w:r>
          </w:p>
          <w:p w:rsidR="00613F8A" w:rsidRPr="00613F8A" w:rsidRDefault="00613F8A" w:rsidP="00613F8A">
            <w:p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Инв. №365;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шкафы видеонаблюдения – 36 шт.;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видеокамеры периметра – 78 шт.;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прожектора подсветки – 56 шт.;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видеокамеры главного въезда – 4 шт.;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видеокамера на мачте связи – 1шт.;</w:t>
            </w:r>
          </w:p>
          <w:p w:rsidR="00613F8A" w:rsidRPr="00613F8A" w:rsidRDefault="00613F8A" w:rsidP="00613F8A">
            <w:pPr>
              <w:numPr>
                <w:ilvl w:val="0"/>
                <w:numId w:val="18"/>
              </w:numPr>
              <w:tabs>
                <w:tab w:val="left" w:pos="201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шкафы коммутационные – 8 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03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42:206:002:000020240:7059.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Казинка.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33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Грязинский район, с.Казинка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:rsidR="00613F8A" w:rsidRPr="00613F8A" w:rsidRDefault="00613F8A" w:rsidP="00613F8A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:rsidR="00613F8A" w:rsidRPr="00613F8A" w:rsidRDefault="00613F8A" w:rsidP="00613F8A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:rsidR="00613F8A" w:rsidRPr="00613F8A" w:rsidRDefault="00613F8A" w:rsidP="00613F8A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:rsidR="00613F8A" w:rsidRPr="00613F8A" w:rsidRDefault="00613F8A" w:rsidP="00613F8A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:rsidR="00613F8A" w:rsidRPr="00613F8A" w:rsidRDefault="00613F8A" w:rsidP="00613F8A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№1.2) протяж. 1,0100 км Инв. №368: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№2) протяж. 1,4057 км Инв. №369: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:rsidR="00613F8A" w:rsidRPr="00613F8A" w:rsidRDefault="00613F8A" w:rsidP="00613F8A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№3 – 1шт.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№3) протяж. 2,6983 км Инв. №370: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№5.1) протяж. 1,1800 км Инв. №373: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:rsidR="00613F8A" w:rsidRPr="00613F8A" w:rsidRDefault="00613F8A" w:rsidP="00613F8A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№2 – 1шт.</w:t>
            </w:r>
          </w:p>
          <w:p w:rsidR="00613F8A" w:rsidRPr="00613F8A" w:rsidRDefault="00613F8A" w:rsidP="00613F8A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№5.2) протяж. 1,1330 км Инв. №374: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светильники консольные – 60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№5.3) протяж. 1,1940 км Инв. №375: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Грязинский район, с.Казинка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Грязинский район, с.Казинка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Грязинский район, с.Казинка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7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Грязинский район, с.Казинка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0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42:206:002:200003070:9004. Литер: IV.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связи,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(общ. пр.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5,7435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613F8A">
                <w:rPr>
                  <w:rFonts w:ascii="Times New Roman" w:hAnsi="Times New Roman"/>
                  <w:bCs/>
                  <w:sz w:val="24"/>
                  <w:szCs w:val="24"/>
                </w:rPr>
                <w:t>18,7373 км</w:t>
              </w:r>
            </w:smartTag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) о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борудование системы видеонаблюдения, системы контроля доступом таможенной инфраструктуры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Инв. №497, включая имущество: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видеокамеры – 70 шт.;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шкафы видеонаблюдения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– 15 шт.</w:t>
            </w:r>
          </w:p>
        </w:tc>
      </w:tr>
      <w:tr w:rsidR="00613F8A" w:rsidRPr="00613F8A" w:rsidTr="00E66074">
        <w:trPr>
          <w:trHeight w:val="7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телекоммуникации в особой экономической зоне (1-й этап), назначение: коммуникационное: Площадь: общая протяженность: 11,0624/22,15 км. Инвентарный номер: 42:206:002:200003070:9005. Литер: V.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№16/4, назначение: нежилое. Площадь: общая 26,9 кв. м. Инвентарный номер: 42:206:002:200003070:9002. Литер: Б, 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РУ-10-0,4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БКТП (инв 385,386)</w:t>
            </w:r>
          </w:p>
          <w:p w:rsidR="00613F8A" w:rsidRPr="00613F8A" w:rsidRDefault="00613F8A" w:rsidP="00613F8A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:rsidR="00613F8A" w:rsidRPr="00613F8A" w:rsidRDefault="00613F8A" w:rsidP="00613F8A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№16/5 "Тупиковая", Инв. №379. Блочная трансформаторная подстанция, состоящая из 2-х бетонных блоков, площадь 11 кв. м, кровля плоская, 3 металлических двери.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10-0,4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КТП "Таможня" яч.3-БКТП 16/5 яч.1, протяженность 0,645км (инв 381)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КТП "Таможня" яч.4-БКТП 16/5 яч.2, протяженность 0,645км (инв 382)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телекоммуникации к БКТП №16/5, протяженность 0,31км (инв 383)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телекоммуникации к БКТП №16/6, протяженность 0,72км (инв 387)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РП-1 яч.12-БКТП 16/4 яч.6, протяженность 0,245км (инв 380)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РП-1 яч.11-БКТП 16/4 яч.5, протяженность 0,245км (ив 378)</w:t>
            </w: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к БКТП №16/4, назначение: коммуникационное: Площадь: общая протяженность: 0,1889/0,490 км. Инвентарный номер: 42:206:002:200003070:9009. Литер: IX.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№16/5, назначение: нежилое. Площадь: общая 11 кв. м. Инвентарный номер: 42:206:002:200003070:9001. Литер: А, 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к БКТП №16/5, назначение: коммуникационное: Площадь: общая протяженность: 0,57333/1,290 км. Инвентарный номер: 42:206:002:200003070:9008. Литер: VIII.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телекоммуникаций к БКТП №16/5, назначение: коммуникационное: Площадь: общая протяженность: 0,12573/0,31 км. Инвентарный номер: 42:206:002:200003070:9006. Литер: VI.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№16/6, назначение: нежилое. Площадь: общая 11 кв. м. Инвентарный номер: 42:206:002:200003070:9003. Литер: В, 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4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к БКТП №16/6, назначение: коммуникационное: Площадь: общая 0,63866/1,480 км. Инвентарный номер: 42:206:002:200003070:9010. Литер: 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14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телекоммуникаций к БКТП №16/6, назначение: коммуникационное: Площадь: общая протяженность: 0,63851/0,72 км. Инвентарный номер: 42:206:002:200003070:9007. Литер: VII.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24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 (закольцовка) в ОЭЗ ППТ «Липецк», назначение: коммуникационное. Площадь: общая протяженность: 563,06 п. м. Инвентарный номер: 42:206:002:200003800:9001.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№000000390 (закольцовка), включая:</w:t>
            </w:r>
          </w:p>
          <w:p w:rsidR="00613F8A" w:rsidRPr="00613F8A" w:rsidRDefault="00613F8A" w:rsidP="00613F8A">
            <w:pPr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 шт.</w:t>
            </w:r>
          </w:p>
          <w:p w:rsidR="00613F8A" w:rsidRPr="00613F8A" w:rsidRDefault="00613F8A" w:rsidP="00613F8A">
            <w:pPr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узел учета воды в пластиковом боксе – 1 шт.</w:t>
            </w:r>
          </w:p>
        </w:tc>
      </w:tr>
      <w:tr w:rsidR="00613F8A" w:rsidRPr="00613F8A" w:rsidTr="00E66074">
        <w:trPr>
          <w:trHeight w:val="124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Кабельный сети 0,4 кВ к пункту учета расхода воды, назначение: коммуникационное. Площадь: общая протяженность: 0.373 км. Инвентарный номер: 42:206:002:200003800:9002.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Кабельные сети 0,4 кВ к пункту учета расхода воды (инв 391)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42:206:002:000020240:9065.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10 кВ «Очистные» Инв. №449. Блочная трансформаторная подстанция, площадь 32,5 кв. м, кровля плоская, 5 металлических дверей.</w:t>
            </w:r>
          </w:p>
          <w:p w:rsidR="00613F8A" w:rsidRPr="00613F8A" w:rsidRDefault="00613F8A" w:rsidP="00613F8A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РУ 10 кВ;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РУ 0,4 кВ;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Очистные сооружения, назначение: коммуникации. Площадь: общая площадь застройки 5810,6 кв. м.  Инвентарный номер: 42:206:002:000020240:9066.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 10. Адрес (место положения): Россия,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Очистные сооружения, площадь 5810,6 кв. м. (инв 448)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 2*1000 кВ, общая площадь 32,5 кв.м. (инв 449)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2*1000 кВ, назначение: нежилое. Площадь: общая 32.5 кв. м Инвентарный номер: 42:206:002:000020240:0200. Литер: Ф. Этажность: 1. Адрес (местоположение): Россия, Липецкая область, Грязинский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809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Автодорога с замощением, назначение: нежилое. Площадь: общая площадь застройки 7486,6 кв. м. Инвентарный номер: 42:206:002:200003800:8005. Литер: V, VI. Адрес (местоположение): Россия, Липецкая область, Грязинский район, сельское поселение Казинский сельсовет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Автодорога с замощением, общ.площ. 7 486,6 кв.м. (инв 457)</w:t>
            </w:r>
          </w:p>
          <w:p w:rsidR="00613F8A" w:rsidRPr="00613F8A" w:rsidRDefault="00613F8A" w:rsidP="00613F8A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:rsidR="00613F8A" w:rsidRPr="00613F8A" w:rsidRDefault="00613F8A" w:rsidP="00613F8A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:rsidR="00613F8A" w:rsidRPr="00613F8A" w:rsidRDefault="00613F8A" w:rsidP="00613F8A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10кВ, протяж.0,5431 км (инв 460)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ливневой канализации 284 п. м. и сооружения на них Инв.№ 461.</w:t>
            </w:r>
          </w:p>
        </w:tc>
      </w:tr>
      <w:tr w:rsidR="00613F8A" w:rsidRPr="00613F8A" w:rsidTr="00E66074">
        <w:trPr>
          <w:trHeight w:val="70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освещения, назначение: коммуникации. Площадь: общая протяженность: 1,17607 км. Инвентарный номер: 42:206:002:200003800:9014. Литер: XIV. Адрес (местоположение): Россия, Липецкая область, Грязинский район, сельское поселение Казинский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83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10 кВ, назначение: коммуникации. Площадь: общая протяженность: 0,5431 км. Инвентарный номер: 42:206:002:200003800:9015. Литер: XV. Адрес (местоположение): Россия, Липецкая область, Грязинский район, сельское поселение Казинский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ливневой канализации, назначение: коммуникации. Площадь: общая протяженность: 284,01 п. м. Инвентарный номер: 42:206:002:200003800:9012. Литер: XII. Адрес (местоположение): Россия, Липецкая область, Грязинский район, сельское поселение Казинский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3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Въездной знак с флагштоком, назначение: нежилое. Площадь: общая площадь застройки 98,9 кв. м. Инвентарный номер: 42:206:002:200003800:8010. Литер: X, XI. Адрес (местоположение): Россия, Липецкая область, Грязинский район, сельское поселение Казинский сельсовет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7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Административно-деловой центр, назначение: нежилое. Площадь: общая 4418,3 кв. м. Инвентарный номер 42:206:002:200002590:9000. Литер А I II III IV. Этажность:7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Административно-деловой центр (АДЦ 2) 7-эт. (общ. пл. 4 418,3 кв.м.) (инв 465)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Наружные стены - навесные панели. Все наружные стены облицованы композитными панелями типа «Алюкобонд»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клавиатура, мышь) – 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Монитор 27” АРМ ИТСО – 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телевизор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Pioner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1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манитор 21 – 1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ИБП –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клавиатура мышь – 3 компл.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отдельные флагштоки -3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1. Чиллер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1 шт. – техэтаж. 2. Чиллер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техэтаж. 3.Холодильный агрегат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К-1;К-2 (6 блоков) – кровля 7 этаж. 5. Сплит-система кондиционирования – 3 шт. 6. Приточная система вентиляции П-9 – техэтаж.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АДЦ-2 теплосеть 19,4 п. м. Инв. № 841</w:t>
            </w:r>
          </w:p>
        </w:tc>
      </w:tr>
      <w:tr w:rsidR="00613F8A" w:rsidRPr="00613F8A" w:rsidTr="00E66074">
        <w:trPr>
          <w:trHeight w:val="238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(2999 п. м.), сооружения на них, в т. ч.: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Инв. № 000000837</w:t>
            </w:r>
          </w:p>
        </w:tc>
      </w:tr>
      <w:tr w:rsidR="00613F8A" w:rsidRPr="00613F8A" w:rsidTr="00E66074">
        <w:trPr>
          <w:trHeight w:val="214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-й очереди II-го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этап (791 п. м. Инв. №000000812), сооружения на них, в т. ч.: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газоснабжения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очереди II-го пускового комплекса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-й этап 1040 п. м.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№000001196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 описание: протяженность 1505м.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Сети очищенных ливневых стоков 2-го пускового комплекса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-й этап)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Инв.№000000806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полимерный – 15шт.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Сети самотечной ливневой канализации с автодорог 2-го пускового комплекса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Инв.№000000805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Люк полимерный – 22шт.,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Дождеприемная решетка – 32шт.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 описание: протяженность 837м.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 описание: протяженность 787 м.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бытовой канализации 2-го п. к.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-ый этап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Инв.№000000808</w:t>
            </w:r>
          </w:p>
          <w:p w:rsidR="00613F8A" w:rsidRPr="00613F8A" w:rsidRDefault="00613F8A" w:rsidP="00613F8A">
            <w:pPr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хоз-бытовой канализации 2-го п. к.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-ой этап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Инв.№000000827;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613F8A" w:rsidRPr="00613F8A" w:rsidTr="00E66074">
        <w:trPr>
          <w:trHeight w:val="14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Доп. описание: протяженность 733 м. Этажность: -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 этап) Инв.№000000804 733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613F8A" w:rsidRPr="00613F8A" w:rsidTr="00E66074">
        <w:trPr>
          <w:trHeight w:val="14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 описание: протяженность 1051 п. м. Этажность: - 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(II этап) Инв.№000001140 1051 п.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 описание: протяженность 1409 м.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(1-ый этап) Инв.№000000809;</w:t>
            </w:r>
          </w:p>
          <w:p w:rsidR="00613F8A" w:rsidRPr="00613F8A" w:rsidRDefault="00613F8A" w:rsidP="00613F8A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(2-й этап) Инв.№000000829;</w:t>
            </w:r>
          </w:p>
          <w:p w:rsidR="00613F8A" w:rsidRPr="00613F8A" w:rsidRDefault="00613F8A" w:rsidP="00613F8A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1-го п. к. Инв.№000000834;</w:t>
            </w:r>
          </w:p>
          <w:p w:rsidR="00613F8A" w:rsidRPr="00613F8A" w:rsidRDefault="00613F8A" w:rsidP="00613F8A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(водоснабжение КПП №7) Инв.№000000847.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72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лестницы стальные – 44 шт.</w:t>
            </w:r>
          </w:p>
        </w:tc>
      </w:tr>
      <w:tr w:rsidR="00613F8A" w:rsidRPr="00613F8A" w:rsidTr="00E66074">
        <w:trPr>
          <w:trHeight w:val="153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Северная кабельная эстакада на территории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эстакада 2-го пускового комплекса II очереди (I этап) (инв 803)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протяженность:3420,29 метр погонный. Этажность: -; Буферный водоём (площадью застройки 7580,9 кв. м., объёмом 15000 куб. м.) Этажность: - ; камеры переключения (площадью застройки 111,6 кв. м. Этажность: - ; Насосная станция ДНС №1 (площадью застройки 4,5 кв. м.). Этажность: -; Замощение (площадью застройки 1268 кв. м.) Этажность: -; Кабельная линия 0,4 кВ (протяженностью трассы 23 п. м., протяженностью кабеля 103 п. м.). Этажность: -; Сеть связи (телефонной канализации протяженностью 27,1 п. м. оптического кабеля протяженностью 881,32 п. м.) Этажность: -; Площадь: общая протяженность: 3420 м.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Грязинский район, с/п Казинский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камера распределения с эл. приводами – 8шт.;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камера переключения с эл. приводами – 14шт.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42:206:002:000020240:7093.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Этажность: -; Адрес (местоположение): Россия, Липецкая область, Грязинский район, с/п Казинский сельсовет, с. Казинка.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Сети наружного освещения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 освещения – 83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мачт освещения – 2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светильников консольных – 332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прожекторов – 12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торшеров – 220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шкафов управления – 3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.(инв 749-754)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 1 п. к. 2 очереди I этап протяженностью 6720,00 м. п. (инв 861)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Охранная сигнализация ограждения. Провод П-274 – 6720 м.п.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 п.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(комплекс) 2 очередь 1 пуск. комплекса, общая протяженность 4500 п.м (инв 860)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Подъездные железнодорожные пути Инв.№000000330, протяженностью 6008,24 п. м.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-го п. к. (1-ый этап) Инв.№000000835;</w:t>
            </w:r>
          </w:p>
          <w:p w:rsidR="00613F8A" w:rsidRPr="00613F8A" w:rsidRDefault="00613F8A" w:rsidP="00613F8A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-го п. к. 1-ый этап Инв.№000000836;</w:t>
            </w:r>
          </w:p>
          <w:p w:rsidR="00613F8A" w:rsidRPr="00613F8A" w:rsidRDefault="00613F8A" w:rsidP="00613F8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пластиковые – 10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5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УП13, общая протяженность 1553 п.м (инв 836)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 (2999 п. м. и 790,5 п. м.),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и ГРП на территории 1 пуск.комп. 2 оч., общ. протяж. 2,99914 км (инв 837)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газораспределительных пунктов (ГРП) 2-го пускового комплекса II очереди (I этап) (инв 812)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  <w:p w:rsidR="00613F8A" w:rsidRPr="00613F8A" w:rsidRDefault="00613F8A" w:rsidP="00613F8A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Остановочный павильон, общая площадь 75,4 кв.м (инв 872)</w:t>
            </w:r>
          </w:p>
          <w:p w:rsidR="00613F8A" w:rsidRPr="00613F8A" w:rsidRDefault="00613F8A" w:rsidP="00613F8A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 xml:space="preserve">Сети хоз-фекальной канализации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-ой очереди (участок АДЦ-2) Инв.№000000839;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остановочного павильона Инв.№000000873;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производственной базы Инв.№000000857;</w:t>
            </w:r>
          </w:p>
          <w:p w:rsidR="00613F8A" w:rsidRPr="00613F8A" w:rsidRDefault="00613F8A" w:rsidP="00613F8A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АДЦ-2 Инв.№000000840;</w:t>
            </w:r>
          </w:p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остановочному павильону Инв.№000000874;</w:t>
            </w:r>
          </w:p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фонтану Инв.№000000869;</w:t>
            </w:r>
          </w:p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производственной базы Инв.№000000856;</w:t>
            </w:r>
          </w:p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внутриплощадочные Инв.№000000347;</w:t>
            </w:r>
          </w:p>
          <w:p w:rsidR="00613F8A" w:rsidRPr="00613F8A" w:rsidRDefault="00613F8A" w:rsidP="00613F8A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крышки люков колодцев – 11 шт. чугунных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ливневой канализации фонтана Инв.№000000871;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Сети дождевой канализации производственной базы Инв.№000000848;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613F8A" w:rsidRPr="00613F8A" w:rsidTr="00E66074">
        <w:trPr>
          <w:trHeight w:val="378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:rsidR="00613F8A" w:rsidRPr="00613F8A" w:rsidRDefault="00613F8A" w:rsidP="00613F8A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:rsidR="00613F8A" w:rsidRPr="00613F8A" w:rsidRDefault="00613F8A" w:rsidP="00613F8A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коммутационный с оборудованием – 1 шт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2 шт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видеонаблюдения: 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2 шт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связи 2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-й очереди, включая: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люки с крышками – 52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телефонная канализация – 3,037 км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кабельные линии связи – 27,217 км.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№1350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(общая протяженность: Lтр = 0,1655 км, Lкаб. = 1,4138 км) (инв 846)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613F8A">
              <w:rPr>
                <w:rFonts w:ascii="Times New Roman" w:hAnsi="Times New Roman"/>
                <w:sz w:val="24"/>
                <w:szCs w:val="24"/>
              </w:rPr>
              <w:t>-ой очереди (контейнерная площадка на 192 контейнера) Инв.№000000862 1055 м.п.</w:t>
            </w:r>
          </w:p>
        </w:tc>
      </w:tr>
      <w:tr w:rsidR="00613F8A" w:rsidRPr="00613F8A" w:rsidTr="00E66074">
        <w:trPr>
          <w:trHeight w:val="67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 (инв 848)</w:t>
            </w:r>
          </w:p>
        </w:tc>
      </w:tr>
      <w:tr w:rsidR="00613F8A" w:rsidRPr="00613F8A" w:rsidTr="00E66074">
        <w:trPr>
          <w:trHeight w:val="143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 м. (инв 858)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 (инв 850)</w:t>
            </w:r>
          </w:p>
        </w:tc>
      </w:tr>
      <w:tr w:rsidR="00613F8A" w:rsidRPr="004C10F5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 (инв 851)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объекта Производственная база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</w:t>
            </w:r>
            <w:r w:rsidRPr="00613F8A"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Видеорегистратор TRASSIR MiniNVR AF 16 –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Видеокамера TR-D4S5 – 7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Видеокамера TR-D2151IR3 – 9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Коммутатор HiWatch DS-S504P(В) – 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Коммутатор HiWatch DS-S908P(В) – 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Точка доступа Ubiquiti NanoStation Loco M2 – 2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шт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 м. 468 кв.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шт.; Тепловые завесы – 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Мойка транспорта на 2 поста (производственная база, 1 этап). общая площадь 468 кв.м (инв 852)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Наружное освещение территории производственной базы, общая протяженность 222,59 п.м (инв 853)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Ограждение производственной базы со шлаубаумом, общая протяженность 149,1 п.м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(инв 855)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база, 1этап), общая площадь застройки 228 кв.м (инв 859)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42:206:002:200002850:0400. Литер: Д.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турникет полноростовой роторный – 2 шт.;</w:t>
            </w:r>
          </w:p>
          <w:p w:rsidR="00613F8A" w:rsidRPr="00613F8A" w:rsidRDefault="00613F8A" w:rsidP="00613F8A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:rsidR="00613F8A" w:rsidRPr="00613F8A" w:rsidRDefault="00613F8A" w:rsidP="00613F8A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Пост охраны 5.20-1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Пост охраны 5.20-2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42:206:002:200002850:0500. Литер: Е.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4C10F5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Автостоянка для большегрузных транспортных средств на 15 автомобилей, назначение: нежилое. Площадь: общая площадь застройки12933,2 кв. м. Инвентраный номер: 42:206:002:200002850:9003. Литер III.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(Автостоянка д/большегрузн. тр.ср-тв на 15 а/м (общ. пл. 12 933,2 кв.м.))площадью 12933,0 кв. м, включая оборудование ограждения: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ограждение стоянки 796,83 м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вс составе: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коммутационный с оборудованием – 1 шт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2 шт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- точка доступа Ubiquiti NanoStation Loco M2 – 1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шт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большегрузных транспортных средств на  157 автомашин, назначение :нежилое   1. Асфальтобетонное покрытие, площадь:55608 кв. м., литер III 2.Плиточное покрытие тротуаров, площадь 819,2 кв. м.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большегр. трансп. на 157 автомашин (инв 473)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:rsidR="00613F8A" w:rsidRPr="00613F8A" w:rsidRDefault="00613F8A" w:rsidP="00613F8A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43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связи (производственная база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номер 854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телефонная канализация 199,36 м,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- 5 люков с крышками;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кабельные линии 1028,73  м. (Наружные сети связи (производственная база, 1 этап), общая протяженность 1028,73 п.м инв 854)</w:t>
            </w:r>
          </w:p>
        </w:tc>
      </w:tr>
      <w:tr w:rsidR="00613F8A" w:rsidRPr="004C10F5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легкового транспорта, назначение: нежилое. Площадь: 98 кв. м. Инвентарный номер: 42:206:002:200002850:0700. Литер З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№480.(</w:t>
            </w:r>
            <w:r w:rsidRPr="00613F8A"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на въезде легкового автотранспорта 5.4.)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панелями типа «Алюкобонд» по системе навесных вентилируемых фасадов, 2 входа – пластиковые двери. Включая:</w:t>
            </w:r>
          </w:p>
          <w:p w:rsidR="00613F8A" w:rsidRPr="00613F8A" w:rsidRDefault="00613F8A" w:rsidP="00613F8A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:rsidR="00613F8A" w:rsidRPr="00613F8A" w:rsidRDefault="00613F8A" w:rsidP="00613F8A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:rsidR="00613F8A" w:rsidRPr="00613F8A" w:rsidRDefault="00613F8A" w:rsidP="00613F8A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:rsidR="00613F8A" w:rsidRPr="00613F8A" w:rsidRDefault="00613F8A" w:rsidP="00613F8A">
            <w:pPr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турникет полноростовой роторный – 1 шт.;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613F8A" w:rsidRPr="00613F8A" w:rsidRDefault="00613F8A" w:rsidP="00613F8A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:rsidR="00613F8A" w:rsidRPr="00613F8A" w:rsidRDefault="00613F8A" w:rsidP="00613F8A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:rsidR="00613F8A" w:rsidRPr="00613F8A" w:rsidRDefault="00613F8A" w:rsidP="00613F8A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коммутационный с оборудованием – 1 шт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2 шт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видеонаблюдения: 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2 шт</w:t>
            </w:r>
          </w:p>
          <w:p w:rsidR="00613F8A" w:rsidRPr="00613F8A" w:rsidRDefault="00613F8A" w:rsidP="00613F8A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доступа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Ubiquiti NanoStation Loco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М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– 1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Наружное освещение территории и мачта видеонаблюдения, назначение: нежилое. Площадь: общая площадь застройки 73,8 кв. м. Инвентарный номер:42:206:002:200002850:90000. Литер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. 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Наружное освещение территории и мачта для видеонаблюдения (общ. пл. 73,8 кв.м.) (486)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42:206:002:200002800:0100.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для физических лиц 5.19.-1,</w:t>
            </w:r>
            <w:r w:rsidRPr="00613F8A"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для физических лиц 5.19.-2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:rsidR="00613F8A" w:rsidRPr="00613F8A" w:rsidRDefault="00613F8A" w:rsidP="00613F8A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распознавания номерных знаков в составе: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с ИК подсветкой – 3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42:206:002:200002810:0100.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 в особой экономической зоне, назначение: коммуникации. Площадь: общая протяженность 4847,51 п. м. Литер: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хоз-фекальной канализации I-й очереди внутриплощадочные Инв.№000000348 включая:</w:t>
            </w:r>
          </w:p>
          <w:p w:rsidR="00613F8A" w:rsidRPr="00613F8A" w:rsidRDefault="00613F8A" w:rsidP="00613F8A">
            <w:pPr>
              <w:numPr>
                <w:ilvl w:val="0"/>
                <w:numId w:val="22"/>
              </w:numPr>
              <w:tabs>
                <w:tab w:val="left" w:pos="303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- 109 шт. чугунных.</w:t>
            </w:r>
          </w:p>
          <w:p w:rsidR="00613F8A" w:rsidRPr="00613F8A" w:rsidRDefault="00613F8A" w:rsidP="00613F8A">
            <w:pPr>
              <w:tabs>
                <w:tab w:val="left" w:pos="303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(Внутриплощадочные сети канализации, протяж. 4847,51 п.м.)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водопровода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613F8A" w:rsidRPr="00613F8A" w:rsidRDefault="00613F8A" w:rsidP="00613F8A">
            <w:pPr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- 2 шт. чугунных, </w:t>
            </w:r>
          </w:p>
          <w:p w:rsidR="00613F8A" w:rsidRPr="00613F8A" w:rsidRDefault="00613F8A" w:rsidP="00613F8A">
            <w:pPr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- 29 шт. пластиковых;</w:t>
            </w:r>
          </w:p>
          <w:p w:rsidR="00613F8A" w:rsidRPr="00613F8A" w:rsidRDefault="00613F8A" w:rsidP="00613F8A">
            <w:pPr>
              <w:numPr>
                <w:ilvl w:val="0"/>
                <w:numId w:val="22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- 1 шт.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канализации, протяж. 4847,51 п.м. (инв 829)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тепловые сети.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613F8A" w:rsidRPr="00613F8A" w:rsidRDefault="00613F8A" w:rsidP="00613F8A">
            <w:pPr>
              <w:numPr>
                <w:ilvl w:val="0"/>
                <w:numId w:val="23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- 10 шт. чугунных;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- 10 шт. пластиковых.</w:t>
            </w:r>
          </w:p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компл. II очереди (II этап) инв 1140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1-го пускового комплекса II очереди, в том числе: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- 55 шт. пластиковых;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- 40 шт. пластиковых;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КНС – 1 шт.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канализации 1 пускового комплекса 2 очереди (инв 1448)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Железнодорожный транспорт.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пускового комплекса II очереди (II этап),</w:t>
            </w: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протяженностью 1438,74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пуск. компл. II очереди (II этап), протяженностью 1438,74 п.м. (инв 1139)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Ограждение территории и видеонаблюдение.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(Ограждение территории).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 ОЭЗ ППТ "Липецк" 2 пусковой комплекс II очереди (II этап), протяженностью 7750,0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 ОЭЗ ППТ "Липецк" 2 пуск. компл. II очереди (II этап), протяженностью 7750 п.м. (инв 1138)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ливневой канализации с очистными сооружениями.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с очистными сооружениями.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дождеприемников чугунных – 92шт.;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35шт.;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Очистные сооружения: 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люки полимерные 10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управления наружной установки 3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ограждение с воротами -305м.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ДНС-2 (шкаф управления 1 шт)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№1229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:rsidR="00613F8A" w:rsidRPr="00613F8A" w:rsidRDefault="00613F8A" w:rsidP="00613F8A">
            <w:pPr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бетонные крышки люков колодцев – 48 шт.;</w:t>
            </w:r>
          </w:p>
          <w:p w:rsidR="00613F8A" w:rsidRPr="00613F8A" w:rsidRDefault="00613F8A" w:rsidP="00613F8A">
            <w:pPr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- 4 шт.</w:t>
            </w:r>
          </w:p>
        </w:tc>
      </w:tr>
      <w:tr w:rsidR="00613F8A" w:rsidRPr="00613F8A" w:rsidTr="00E66074">
        <w:trPr>
          <w:trHeight w:val="99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110 кВ от ПС 110/10 кВ ОЭЗ к территории завода по производству автомобильных шин ООО «Йокохама Р.П.З.» со строительством дополнительной ячейки 110кВ на ПС 110/10 кВ «ОЭЗ»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 кабельная линия 110 кВ  «ПС 110 кВ ОЭЗ – ПС 110/6 кВ ООО «Йокохама Р.П.З.», протяженность 3,565 км,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Инв. №734.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Строительство двухцепной линии ВЛ-10 кВ для электроснабжения резидента ООО «ТЕХНА»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Двухцепная ВЛ-10 кВ протяженностью 2492 м, Инв. № 811 «Техна- 1, 2», включая: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ПКУ 10 кВ – 4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613F8A" w:rsidRPr="00613F8A" w:rsidTr="00E66074">
        <w:trPr>
          <w:trHeight w:val="915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Воздушная линия 10 кВ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Воздушная линия 10 кВ, ВЛ-10 кВ «Дока», инв.№ 1438;</w:t>
            </w:r>
          </w:p>
        </w:tc>
      </w:tr>
      <w:tr w:rsidR="00613F8A" w:rsidRPr="00613F8A" w:rsidTr="00E66074">
        <w:trPr>
          <w:trHeight w:val="96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Воздушная линия 10 кВ, ВЛ-10 кВ «Отпайка ППГ», инв.№ 1151;</w:t>
            </w:r>
          </w:p>
        </w:tc>
      </w:tr>
      <w:tr w:rsidR="00613F8A" w:rsidRPr="00613F8A" w:rsidTr="00E66074">
        <w:trPr>
          <w:trHeight w:val="16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10 кВ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линия, КЛ-10 кВ «Шлюмберже-1», инв.№ 1288</w:t>
            </w:r>
          </w:p>
        </w:tc>
      </w:tr>
      <w:tr w:rsidR="00613F8A" w:rsidRPr="00613F8A" w:rsidTr="00E66074">
        <w:trPr>
          <w:trHeight w:val="13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10 кВ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линия, КЛ-10 кВ «Шлюмберже-1», инв.№ 1289</w:t>
            </w:r>
          </w:p>
        </w:tc>
      </w:tr>
      <w:tr w:rsidR="00613F8A" w:rsidRPr="00613F8A" w:rsidTr="00E66074">
        <w:trPr>
          <w:trHeight w:val="150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Инв.: №1241, 1242,1243, 12444, 1245, 1246, 1247, 1248, 1249, 1250,1251, 1252, 1253)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РУ-10 кВ;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РУ-0,4 кВ;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РУ-10 кВ;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РУ-0,4 кВ;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БКТП-4,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РУ-10 кВ;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РУ-0,4 кВ;</w:t>
            </w:r>
          </w:p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613F8A" w:rsidRPr="00613F8A" w:rsidTr="00E66074">
        <w:trPr>
          <w:trHeight w:val="3390"/>
          <w:jc w:val="center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(1В) РУ-10 кВ ПС «ОЭЗ» - РУ-10 кВ БРТП-5 (3емля 40м, эстакада 4620м);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(2В) РУ-10 кВ ПС «ОЭЗ» - РУ-10 кВ БРТП-5 (3емля 40м, эстакада 4620м);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(3В) РУ-10 кВ БРТП-5 – РУ-10 кВ БКТП-3 (3емля 970м, эстакада 380м);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(4В) РУ-10 кВ БРТП-5 – РУ-10 кВ БКТП-3 (3емля 970м, эстакада 380м);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(7В) РУ-10 кВ БРТП-5 – РУ-10 кВ БКТП-4 (3емля 650м, эстакада 800м);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КЛ-10 кВ (8В) РУ-10 кВ БРТП-5 – РУ-10 кВ БКТП-4 (3емля 650м, эстакада 800м);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695"/>
          <w:jc w:val="center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695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96м,   линия электропередач 0,4кВ – 1060м (по земле и по воздуху)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613F8A" w:rsidRPr="00613F8A" w:rsidTr="00E66074">
        <w:trPr>
          <w:trHeight w:val="3874"/>
          <w:jc w:val="center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 к. 2 оч. (3 этап)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(инв. № 1278)</w:t>
            </w: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F8A" w:rsidRPr="00613F8A" w:rsidRDefault="00613F8A" w:rsidP="00613F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Ливневая канализация К-2 ПС 220 кВ "Казинка" (инв 1334)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дождеприемников чугунных – 68шт.;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колодцев чугун 50 шт.;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колодцев полимерные 46 шт.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 с канализационной насосной станцией 1 п.к. 2 очереди (1338)Очистные сооружения в составе: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6шт.;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КНС – 1шт.;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щит управления наружной установки - 1шт.</w:t>
            </w:r>
          </w:p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с воротами 189м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дорожной и инженерной инфраструктуры 2-й очереди 1-го пускового комплекса на территории ОЭЗ ППТ Липецк в Грязинском районе Липецкой области. VI этап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крышки колодцев чугунные -19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колодцев пластиковые– 19 шт.;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Грязинском районе Липецкой области (1 этап) (объект незавершенного строительства). 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кВ №3.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1478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кВ №4.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1479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кВ №1.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1480</w:t>
            </w:r>
          </w:p>
          <w:p w:rsidR="00613F8A" w:rsidRPr="00613F8A" w:rsidRDefault="00613F8A" w:rsidP="00613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кВ №2.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10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РУ 0,4 кВ;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камера учёта.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1481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Въезд на территорию II очереди особой экономической зоны промышленно-производственного типа в Грязинском районе Липецкой области. I этап. (автодорога и сети наружного освещения).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наружного освещения II очереди: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опор освещения –38 от ШНО-7;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светильников консольных – 44 от ШНО-7 шт. Инв. № 1336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Наружное освещение ПС 220 кВ "Казинка"</w:t>
            </w:r>
          </w:p>
        </w:tc>
      </w:tr>
      <w:tr w:rsidR="00613F8A" w:rsidRPr="00613F8A" w:rsidTr="00E66074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1281.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телемеханики ДНС – 1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телемеханики ЛОС – 2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телемеханики ОДК – 3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шкаф телемеханики ЭХЗ – 2 шт.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2 ( протяженность 462,95 м)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1279.</w:t>
            </w: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Северная участок 2 (протяженность 462,95 м) М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613F8A" w:rsidRPr="00613F8A" w:rsidTr="00E66074">
        <w:trPr>
          <w:trHeight w:val="18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2 ( протяженность 503,58 м)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Инв. № 1280.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Кабельная эстакада Южная участок 2 (протяженность 503,58 м) М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613F8A" w:rsidRPr="00613F8A" w:rsidTr="00E66074">
        <w:trPr>
          <w:trHeight w:val="23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Внутриплощадочные сети ливневой канализации 2 пуск. к.  2 оч.(3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-6шт.;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песчано-полимерный-20шт.;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Дождеприемные решетки- 1290шт.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Инв. № 1265, 1266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 к.  2 оч.(3 этап подэт.3.2)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песчано-полимерный-26шт.;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КНС-4 здание из сэндвич-панелей, одна металлическая дверь.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Инв. № 1267, 1268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113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подэт.3.2)</w:t>
            </w:r>
          </w:p>
        </w:tc>
        <w:tc>
          <w:tcPr>
            <w:tcW w:w="2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пуск. к. 2 оч. (3 этап)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песчано-полимерный-8шт.;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1269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подэт.3.1)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-4шт.;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песчано-полимерный-13шт.;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1275, 1276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подэт.3.2)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15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песчано-полимерный-12шт.;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ОДК- 5шт.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1277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809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(Фондиталь)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 Инв. № 1282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холодного водоснабжения (Фондиталь)</w:t>
            </w:r>
          </w:p>
        </w:tc>
        <w:tc>
          <w:tcPr>
            <w:tcW w:w="2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пластиковый -1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1263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1258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 -бытового водоотведения (Фондиталь)</w:t>
            </w:r>
          </w:p>
        </w:tc>
        <w:tc>
          <w:tcPr>
            <w:tcW w:w="2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(Фондиталь)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1259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№1221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1222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(Шлюмберже)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1220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1226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1224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1225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№1228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песчано-полимерный-1шт.;1285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песчано-полимерный-1шт.;1264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песчано-полимерный-1шт1274.;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(Виссманн)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песчано-полимерный-1шт.;1176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(Виссманн)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песчано-полимерный-1шт.;1153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(Виссманн)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песчано-полимерный-1шт.;1154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газоснабжения (Виссманн)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Ковер -1 шт.1177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Ковер ОДК - 2шт. 1182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(Кемин)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песчано-полимерный-1шт.;1181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Ковер ОДК - 2шт.1233 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песчано-полимерный-2шт.;1232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газоснабжения II-й очереди II-го пускового комплекса III -й этап 1300 п. м. инв1472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613F8A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газоснабжения II-й очереди II-го пускового комплекса </w:t>
            </w:r>
            <w:r w:rsidRPr="00613F8A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-й этап 1750 п. м. инв1538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-один люк Инв. № 000001437.</w:t>
            </w:r>
          </w:p>
        </w:tc>
      </w:tr>
      <w:tr w:rsidR="00613F8A" w:rsidRPr="00613F8A" w:rsidTr="00E66074">
        <w:trPr>
          <w:trHeight w:val="99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Кабельные сети 10кВ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кВ «РП-5 – ВШКУ»: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Протяженность кабеля 2 х АПвПуг-10- 3х120/50 – 480 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 1657-1660</w:t>
            </w:r>
          </w:p>
        </w:tc>
      </w:tr>
      <w:tr w:rsidR="00613F8A" w:rsidRPr="00613F8A" w:rsidTr="00E66074">
        <w:trPr>
          <w:trHeight w:val="100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электроснабжения ООО «ЛВМ»: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Высоковольтный шкаф коммерческого учета ВШКУ-10 кВ "ЛВМ-1", 00-001721;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Высоковольтный шкаф коммерческого учета ВШКУ-10 кВ "ЛВМ-2", 00-001722;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КЛ-10 кВ "ЛВМ-1", 00-001719;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Кабельная линия КЛ-10 кВ "ЛВМ-1", 00-001720.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кВ «ПС 220 Казинка – ВШКУ»: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Протяженность кабеля 2 х АПвПуг-10- 3х120/50 – 480 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 инв 1719-1722.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видеонаблюдения и ОПС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00-001724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обзорного видеонаблюдения Грязинской площадки: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/>
                <w:sz w:val="24"/>
                <w:szCs w:val="24"/>
              </w:rPr>
              <w:t>- Видеокамера – 15</w:t>
            </w:r>
          </w:p>
          <w:p w:rsidR="00613F8A" w:rsidRPr="00613F8A" w:rsidRDefault="00613F8A" w:rsidP="00613F8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 территории ОЭЗ в Грязинском районе (1724) 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 К1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Грязинский муниципальный район, сельское поселение Казинский сельсовет, территория АО «ОЭЗ ППТ «Липецк»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48:02:1000201:1333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Труба ПЭ Ду250 мм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Колодецы из сборного железобетона 1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чугун тяжелый 1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Лестница приставная 1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Е0-001544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К2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Грязинский муниципальный район, сельское поселение Казинский сельсовет, территория АО «ОЭЗ ППТ «Липецк»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48:02:1000201:1335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 68 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Труба ПЭ Ду200 мм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Колодецы из сборного железобетона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чугун круглый средний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Лестницы приставные 65 кг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Инв. № Е0-001543 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Кабельные сети 10 кв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Грязинский муниципальный район, сельское поселение Казинский сельсовет, территория АО «ОЭЗ ППТ «Липецк»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48:02:1000201:1336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Е0-001557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Инв. № Е0-001558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«Эгида-1» Инв. № 001659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«Эгида-2» Инв. № 001660</w:t>
            </w:r>
          </w:p>
        </w:tc>
      </w:tr>
      <w:tr w:rsidR="00613F8A" w:rsidRPr="00613F8A" w:rsidTr="00E66074">
        <w:trPr>
          <w:trHeight w:val="102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холодного водоснабжения В1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Грязинский муниципальный район, сельское поселение Казинский сельсовет, территория АО «ОЭЗ ППТ «Липецк»</w:t>
            </w:r>
          </w:p>
          <w:p w:rsidR="00613F8A" w:rsidRPr="00613F8A" w:rsidRDefault="00613F8A" w:rsidP="003A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48:02:1000201:1337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 83 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Труба ПЭ100Ду225 мм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Колодец круглый из сборного железобетона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Люк чугун легкий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Лестница приставная 2 шт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Инв. № Е0-001542 </w:t>
            </w:r>
          </w:p>
        </w:tc>
      </w:tr>
      <w:tr w:rsidR="00613F8A" w:rsidRPr="00613F8A" w:rsidTr="00E66074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F8A">
              <w:rPr>
                <w:rFonts w:ascii="Times New Roman" w:hAnsi="Times New Roman"/>
                <w:b/>
                <w:sz w:val="28"/>
                <w:szCs w:val="28"/>
              </w:rPr>
              <w:t>Елецкий район Липецкой области</w:t>
            </w:r>
          </w:p>
        </w:tc>
      </w:tr>
      <w:tr w:rsidR="00613F8A" w:rsidRPr="00613F8A" w:rsidTr="00E66074">
        <w:trPr>
          <w:trHeight w:val="800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Здание административно-делового центра  (АДЦ) 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назначение: нежилое. Площадь 689 кв. м. Кадастровый  номер: 48:07:1500901:398. Этажность 2.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Е00001156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у здания АДЦ,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часофикации;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охраны,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видеокамерами наружной установки.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– 21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у здания АДЦ,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1 колодец, 1 люк с крышкой.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</w:t>
            </w: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Е00001189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Воздушная линия 10 кВ питания КТП (1000 м) с ПКУ-10 кВ. КТП 10/04 кВ 160 кВ. металлическая киоскового типа.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ИНВ № МЦ4734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Е00001187.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 стальной Ø57мм, протяженностью 1718м.п. (подземный), 37м.п. (надземный) к зданию АДЦ-2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613F8A" w:rsidRPr="00613F8A" w:rsidRDefault="00613F8A" w:rsidP="00613F8A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 п.,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Автодорога №2 – 101.68 м. п.,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:rsidR="00613F8A" w:rsidRPr="00613F8A" w:rsidRDefault="00613F8A" w:rsidP="00613F8A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наружного освещения (общая протяженность: 1122 м. п.),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Е00001257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Кабельная линия протяженностью – 209 м. п., воздушная линия – 913 м. п.,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опоры освещения стальные граненные оцинкованные -  34 шт., светильники «</w:t>
            </w:r>
            <w:r w:rsidRPr="00613F8A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92D050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Название в учете «Внутриплощадочные сети водопровода 1-го этапа строительства ОЭЗ, Елец (подэтап 1.1)»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Е00001255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Крышки люков и колодцев 13 штук - полимерные.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дождевой канализации с очистными сооружениями,</w:t>
            </w:r>
            <w:r w:rsidRPr="00613F8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(общая протяженность: 794 п. м.),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ИНВ № Е00001254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F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Сети дождевой канализации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Ø300, 500, 600 мм – 794 м. п. (на автомобильных дорогах к зданию АДЦ, кольцевой развязке, к производственной базе),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-  крышки люков колодцев – 25 шт. полимерные.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13F8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шкаф ЩУР 1.1 с прибором учета сбросных вод ЭХО-Р-03с аккумулятором – 1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 п., распашными воротами - 4.56 м. п.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 № Е00001371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44,22 кв. м., 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часофикации;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:rsidR="00613F8A" w:rsidRPr="00613F8A" w:rsidRDefault="00613F8A" w:rsidP="00613F8A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Площадка для мусоросборников.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Крытый автомобильный досмотровый комплекс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Е00001372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Эстакада досмотрового комплекса (1ед.);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Щит распределительный навесной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613F8A" w:rsidRPr="00613F8A" w:rsidTr="00E66074">
        <w:trPr>
          <w:trHeight w:val="22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Е00001373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Весы автомобильные таможенного КПП       80 тонн (1 шт.), заводской номер 51457.</w:t>
            </w:r>
          </w:p>
        </w:tc>
      </w:tr>
      <w:tr w:rsidR="00613F8A" w:rsidRPr="00613F8A" w:rsidTr="00E66074">
        <w:trPr>
          <w:trHeight w:val="25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Е00001374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Весы автомобильные таможенного КПП 80 тонн (1 шт.), заводской номер 51458.</w:t>
            </w:r>
          </w:p>
        </w:tc>
      </w:tr>
      <w:tr w:rsidR="00613F8A" w:rsidRPr="00613F8A" w:rsidTr="00E66074">
        <w:trPr>
          <w:trHeight w:val="24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Светофор Т8.1 (4 шт.).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Полноростовой турникет PERco-RTD-15 (Таможня)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Е00001376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источник питания для турникета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-155В (1 шт.).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 xml:space="preserve">ИНВ № Е00001387               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патч-панель кат. 5Е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(1-шт.).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Е00001393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Площадь – 7 803 кв. м.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(подэтап 1.2)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Е00001394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Цифровой трибоэлектрический датчик обнаружения с двумя ЧЭ в комплекте Микрос -102 МК – 5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4 км.;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Щит с монтажной панелью (650х500х220) мм. IP54 – 5 шт. в комплекте: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Преобразователь интерфейса с2000 ПИ;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приемно-контрольный охранно-пожарный с2000-4;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Пульт контроля и управления C2000М -1 шт. (Пост охраны);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АРМ оператора (АДЦ) – 1 шт. в составе: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ЖК- монитор с диагональю 27;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блок Dell OptiPlex;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 защиты Орион (в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USB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разъемах системного блока) -2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198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подэтап 1.2 Елец.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 xml:space="preserve">ИНВ № Е00001395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Кабельные линии, протяж. 3 530 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 охраны (1 этап подэтап 1.2) Елец.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Е00001396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613F8A" w:rsidRPr="00613F8A" w:rsidTr="00E66074">
        <w:trPr>
          <w:trHeight w:val="76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 1 этапа строительства подэтап 1.2 Елец.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</w:rPr>
              <w:t>ИНВ № Е00001397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временное сетчатое ограждение территории со стойками – 2716,50 п. м. </w:t>
            </w:r>
          </w:p>
          <w:p w:rsidR="00613F8A" w:rsidRPr="00613F8A" w:rsidRDefault="00613F8A" w:rsidP="00613F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строит-ва ОЭЗ в Елецком р- не (подэтап 1.2).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Е00001398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2 421,1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Опоры освещения 37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Мачты 2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 ТП-10/0,4 кВ № 1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Е00001399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Распределительный пункт РП-10/0,4 кВ № 1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Е00001400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из сэндвич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КЛ-10 кВ "РП-1Е левая"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Е00001401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КЛ-10 кВ "РП-1Е правая"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Е00001402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КЛ-10 кВ "ТП-1Е левая"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Е00001403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КЛ-10 кВ "ТП-1Е правая"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ИНВ № Е00001404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Линия электропередачи ВЛ-0,4 кВ "Видео-ЩСС"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Е00001405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"Центральная КНС ввод 1"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Е00001406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Протяженность – 145,96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"Центральная КНС ввод 2"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Е00001407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"АДЦ Елец".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Е00001408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95,47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"ВРУ таможня ввод 1"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Е00001409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"ВРУ таможня ввод 2"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Е00001410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"КПП Пост охраны"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Е00001411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"Пост охраны-турникет, ворота"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Е00001412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"Охранная сигнализация ограждения"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Е00001413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4 879,91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"Шкаф учета воды"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Е00001414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613,33 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Кабельная линия КЛ-0,4 кВ "Шкаф учета хоз.-бытовых стоков"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Е00001415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Кабельная линия КЛ-0,4 кВ "КПП-досмотровой комплекс"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Сети хозяйственно-бытовой канализации 1 этап подэтап 1.2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Е00001417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Внутриплощадочные сети хозяйственно-бытовой канализации: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Самотечная канализация: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160мм протяж.- 89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200мм протяж. - 890,1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300мм протяж. - 1 043,3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500мм протяж. - 9,6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Напорная канализация: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110 мм протяж.- 2 п. м.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 355мм протяж. - 1 623 п. м.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Общая протяженность сети – 3 657 п.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(КНС) 1 этап подэтап 1.2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Е00001418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размещено оборудование управления КНС: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:rsidR="00613F8A" w:rsidRPr="00613F8A" w:rsidRDefault="00613F8A" w:rsidP="00613F8A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Сети водопровода 1 и 2 очереди 1 этап подэтап 1.2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Е00001419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водоснабжения внутриплощадочные Ø355 мм. и сооружения на них, в т. ч.:</w:t>
            </w:r>
          </w:p>
          <w:p w:rsidR="00613F8A" w:rsidRPr="00613F8A" w:rsidRDefault="00613F8A" w:rsidP="00613F8A">
            <w:pPr>
              <w:numPr>
                <w:ilvl w:val="0"/>
                <w:numId w:val="1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крышки люков колодцев полимерные тип «С» - 13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Сети ливневой канализации 1 этап подэтап 1.2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Е00001420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ливневой канализации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внутриплощадочные и сооружения на них,</w:t>
            </w:r>
          </w:p>
          <w:p w:rsidR="00613F8A" w:rsidRPr="00613F8A" w:rsidRDefault="00613F8A" w:rsidP="00613F8A">
            <w:pPr>
              <w:tabs>
                <w:tab w:val="left" w:pos="188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шт.;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Решётка чугунная к пескоуловителю в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шт.;</w:t>
            </w:r>
          </w:p>
          <w:p w:rsidR="00613F8A" w:rsidRPr="00613F8A" w:rsidRDefault="00613F8A" w:rsidP="00613F8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Люк полимерный типа «Т» – 3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– 14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Сети ливневой (промышленной) канализации 1 этап подэтап 1.2 Елец.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Е00001421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ЩУР 1.2 с прибором учета сбросных вод ЭХО –Р-03 с аккумулятором – 1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сети – 1 429 пм.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(подэтап 1.2).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 Е00001422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Дорожные знаки 85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</w:t>
            </w:r>
            <w:r w:rsidRPr="00613F8A">
              <w:rPr>
                <w:rFonts w:cs="Calibri"/>
                <w:b/>
                <w:bCs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Е00001458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Самотечная канализация протяженность 1450 м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Внутриплощадочные сети хозяйственно –  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бытовой канализации Ø200 мм. и  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сооружения на них, в т. ч.: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Стремянки металлические 31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Крышки люков колодцев полимерные тип «С» 30 шт., «Т» 1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Протяженность сети – 1450 м. п.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Напорная канализация протяженность 1771 м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Расходомер РС50-36В с блоком питания – 1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Задвижки: 50 мм (1 шт.), 100 мм (2 шт.), 150 мм (2 шт.);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Вантуз ВМТ 50 мм91 комл.);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Колодцы – 4 шт.;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Стремянки (4 шт.);</w:t>
            </w:r>
          </w:p>
          <w:p w:rsidR="00613F8A" w:rsidRPr="00613F8A" w:rsidRDefault="00613F8A" w:rsidP="00613F8A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Крышки люков колодцев полимерные тип «С» - 4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Канализационная – насосная станция, 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 2, в том числе: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О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613F8A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  оборудование управления КНС.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шт.;</w:t>
            </w:r>
          </w:p>
          <w:p w:rsidR="00613F8A" w:rsidRPr="00613F8A" w:rsidRDefault="00613F8A" w:rsidP="00613F8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:rsidR="00613F8A" w:rsidRPr="00613F8A" w:rsidRDefault="00613F8A" w:rsidP="00613F8A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Е00001457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 внутриплощадочные Ø800 мм – 872 п. м.,  Ø1000 мм – 210 п. м. и сооружения на них, в т. ч.: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Стремянки 12 шт.;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12 шт.;</w:t>
            </w:r>
          </w:p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шкаф ЩУР 1.3 с прибором учета сбросных вод ЭХО-Р-03 и аккумулятором – 1 шт.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 Е00001455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 №</w:t>
            </w:r>
            <w:r w:rsidRPr="00613F8A">
              <w:rPr>
                <w:rFonts w:cs="Calibri"/>
                <w:b/>
                <w:bCs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Е00001456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  Микрос -102 МК – 3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Кабель витая пара экранированная SFTP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(SF/UTP)5E 4пары 0.51 (24 AWG)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одножильный для внешней прокладки – 2.5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2,5 км.;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Щит с монтажной панелью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(650х500х220)мм. IP54 – 3 шт. в комплекте: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 – 1 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 – 1шт.;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Преобразователь интерфейса с2000 ПИ – </w:t>
            </w:r>
            <w:r w:rsidRPr="00613F8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шт.;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приёмно-контрольный, охранно-пожарный с2000-4 – 1шт.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 ТП-10/0,4 кВ № 2 Елец,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(подэтап 1.3)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ИНВ №</w:t>
            </w:r>
            <w:r w:rsidRPr="00613F8A">
              <w:rPr>
                <w:rFonts w:cs="Calibri"/>
                <w:b/>
                <w:lang w:eastAsia="ru-RU"/>
              </w:rPr>
              <w:t xml:space="preserve"> </w:t>
            </w:r>
            <w:r w:rsidRPr="00613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Е00001399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строительства ОЭЗ в Елецком р- не (подэтап 1.3).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Е00001460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824,55 м. п.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Опоры силовые СФГ – 400(90) -10001-ц (21 шт.);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подэтап 1.3 Елец. 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F8A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Е00001449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411,4 м, 8 колодцев, 8 люков с крышками;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Кабельные линии связи, в том числе: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Воздушные 2300 м. п.;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</w:rPr>
              <w:t>- Подземные 411,40 м. п.</w:t>
            </w: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(подэтап 1.3).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Е00001451</w:t>
            </w:r>
          </w:p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Автодорога двух полосная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 категории без бордюрного камня – 822 м. п., в том числе дорожные знаки 5 шт.</w:t>
            </w:r>
          </w:p>
          <w:p w:rsidR="00613F8A" w:rsidRPr="00613F8A" w:rsidRDefault="00613F8A" w:rsidP="00613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F8A" w:rsidRPr="00613F8A" w:rsidTr="00E66074">
        <w:trPr>
          <w:trHeight w:val="21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613F8A" w:rsidRDefault="00613F8A" w:rsidP="00613F8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sz w:val="24"/>
                <w:szCs w:val="24"/>
                <w:lang w:eastAsia="ru-RU"/>
              </w:rPr>
              <w:t>Пост охраны (1 этап подэтап 1.2) Елец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A" w:rsidRPr="00613F8A" w:rsidRDefault="00613F8A" w:rsidP="00613F8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Шлагбаум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«Nice WIDESM4» - 2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                    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613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Е0001510</w:t>
            </w:r>
          </w:p>
        </w:tc>
      </w:tr>
    </w:tbl>
    <w:p w:rsidR="00613F8A" w:rsidRDefault="00613F8A" w:rsidP="00613F8A">
      <w:pPr>
        <w:pStyle w:val="a3"/>
        <w:ind w:left="1134"/>
        <w:rPr>
          <w:b/>
          <w:sz w:val="28"/>
          <w:szCs w:val="28"/>
        </w:rPr>
      </w:pPr>
    </w:p>
    <w:p w:rsidR="00613F8A" w:rsidRDefault="00613F8A" w:rsidP="00613F8A">
      <w:pPr>
        <w:pStyle w:val="a3"/>
        <w:ind w:left="1134"/>
        <w:rPr>
          <w:b/>
          <w:sz w:val="28"/>
          <w:szCs w:val="28"/>
        </w:rPr>
      </w:pPr>
    </w:p>
    <w:p w:rsidR="00613F8A" w:rsidRPr="00CD0930" w:rsidRDefault="00613F8A" w:rsidP="00613F8A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22D7">
        <w:rPr>
          <w:rFonts w:ascii="Times New Roman" w:hAnsi="Times New Roman"/>
          <w:b/>
          <w:i/>
          <w:sz w:val="24"/>
          <w:szCs w:val="24"/>
          <w:lang w:eastAsia="ru-RU"/>
        </w:rPr>
        <w:t>«Второй этап строительства особой экономической зоны промышленно - производственного типа «Липецк», расположенной в Елецком районе липецкой области (подэтап 2.1).</w:t>
      </w:r>
    </w:p>
    <w:p w:rsidR="00613F8A" w:rsidRPr="00DF22D7" w:rsidRDefault="00613F8A" w:rsidP="0061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83" w:type="pct"/>
        <w:jc w:val="center"/>
        <w:tblLook w:val="04A0" w:firstRow="1" w:lastRow="0" w:firstColumn="1" w:lastColumn="0" w:noHBand="0" w:noVBand="1"/>
      </w:tblPr>
      <w:tblGrid>
        <w:gridCol w:w="1164"/>
        <w:gridCol w:w="4233"/>
        <w:gridCol w:w="5112"/>
      </w:tblGrid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Внутриплощадочная автомобильная дорога от дороги №7 (этапа 1.2) до пикета +33.75 – 3375 м.п., на территории ОЭЗ ППТ «Липецк» в Елецком районе Липецкой области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Внутриплощадочная автомобильная дорога от дороги №7 (этапа 1.2) до пикета +33.75 протяженностью 3375м.п. заканчивающаяся разворотной площадкой в щебне площадью 1079м2, с дорожными знаками 23 шт. на 22-х стойках, в том числе с опорами освещения в количестве 108 шт., светильниками «SFERUM Popper 2M» – в количестве 108 шт., с дорожным ограждением в количестве 760 м.п., автомобильная стоянка площадью 7499 м2 с дорожными знаками 5 шт. на 4 стойках.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Участок сети наружного освещения автомобильной дороги от дороги №7 (этапа 1.2) до пикета +33.75 на территории ОЭЗ ППТ «Липецк» в Елецком районе Липецкой области.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Е0-001678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Участок сети наружного освещения, в т.ч.- опоры освещения силовые фланцевые граненые оцинкованные в комплекте с закладной фундамента и цоколем в количестве 108 шт., светильники «SFERUM Popper 2M» в комплекте с блоками управления и кронштейном металлическим оцинкованным однорожковым – в количестве 108 шт., шкаф управления наружным освещением – 1шт, провод СИП-2 3х70+1х54,6мм2 с креплениями - 4187 м.п., кабель АВБШв-1кВ-4х120мм2 – 191м.п., кабель ВВГнг- 4х70-14м.п.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ОЭЗ ППТ «Липецк» в Елецком районе Липецкой области.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Е0-001679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Панельное сетчатое ограждение (Н=2500мм, В=1515-3000мм) марки «ТЕХНА-ПРОМ» по столбам «ПРОМ» общей протяженностью 5234м.п</w:t>
            </w:r>
            <w:r w:rsidRPr="00DF22D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(общая протяженность 2784 м.п.), на территории ОЭЗ ППТ «Липецк» в Елецком районе Липецкой области.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из трубы полимерной: Ø355 – 2778,8м.п., трубы стальной Ø110 – 5,2м.п., в т.ч. крышки полимерные тип «С» люков и колодцев 7 штук, задвижка чугунная Ø100мм - 2шт,   задвижка чугунная Ø300мм - 6шт, заглушка чугунная Ø300мм - 2шт, пожарный гидрант Ø125 – 1 шт,  стремянка металлическая в колодце – 7шт.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ливневой (промышленной) канализации (общая протяженность: 1582 п.м.), на территории ОЭЗ ППТ «Липецк» в Елецком районе Липецкой области.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Е0-0001664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из трубы полипропиленовой Ø800мм -647 м.п., Ø 1000мм - 485 м.п. Ø 1200 мм – 450 м.п. в т.ч.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 крышки полимерные люков колодцев типа «С» – 27 шт., стремянка металлическая в колодце – 27шт., счетчик расходомер «ВЗЛЕТ РСЛ» - 1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Сети хозяйственно-бытовой канализации протяженностью 5600 м.п.                       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Е0-001662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Самотечная канализация: труба полипропиленовая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Ду 200мм протяж.- 991 п.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Ду 250мм протяж.- 250 п.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Ду 300мм протяж. - 1712 п.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Ду 400мм протяж. - 31 п. м.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 т.ч. - крышки люков колодцев полимерные тип «С» - 78 шт,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стремянка металлическая в колодце – 89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Напорная канализация: труба полимерная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Ду 110 мм протяж.- 1,5 п.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Ду 200мм протяж. - 2369 п.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-вантуз Ду 50- 1шт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-счетчик ВЗЛЕТ ТЭР  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-задвижка чугунная Ду 50 – 1шт.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-задвижка чугунная Ду 100 – 1шт.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-задвижка чугунная Ду 200 – 2шт.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- 1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стремянка металлическая в колодце – 1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Общая протяженность сети – 5600 п.м.</w:t>
            </w:r>
          </w:p>
        </w:tc>
      </w:tr>
      <w:tr w:rsidR="00613F8A" w:rsidRPr="00DF22D7" w:rsidTr="00E66074">
        <w:trPr>
          <w:trHeight w:val="294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№3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Е0-001661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Канализационная - насосная станция №3, в том числе: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Одноэтажное модульное здание площадью - 9,4 м2 (наружные стены –сэндвич-панели), 1 вход, дверь металлическая, окно ПВХ. В здании размещено: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шкаф управления КНС.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шкаф охранно-пожарной сигнализации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погружные насосы 2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алюминиевый 1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стеклопластиковый 1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таль цепная подъема насосов на монорельсе – 1 комплект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Е0-001681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Система охраны ограждения, в т.ч       - Цифровой трибоэлектрический датчик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Микрос -102 МК – 6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одножильный для внешней прокладки – 7,980 км.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Щит с монтажной панелью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(650х500х220) мм. IP54 – 6 шт. в комплекте: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Автомат IEK 1n C/5a BA 47-29 –6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Блок питания РИП-24 – 6шт.;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Аккумуляторная батарея Delta DTM 12v -12шт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Преобразователь интерфейса с2000 ПИ – 6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Блок приемно – контрольный, охранно-пожарный с2000-4 – 6шт.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Волоконно-оптическая линия связи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Е0-001682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112,0 м, 3 колодца, 3 люка с крышками;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Кабельные линии связи, в том числе: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Воздушные 3055 м. 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Cs/>
                <w:sz w:val="24"/>
                <w:szCs w:val="24"/>
              </w:rPr>
              <w:t>- Подземные 273 м. п.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видеонаблюдения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Е0-001683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Камера видеонаблюдения ActiveCam, расположенная на опоре №70 наружного освещения – 1шт, в т.ч. шкаф ШТК – 1шт, кабель FTP4 -70м.п.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№ 4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Е0-001667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ТП-10/0,4 кВ № 4 - одноэтажное здание площадью - 42,9 кв. м., наружные стены из сэндвич панелей, 4 входа, двери металлические. В здании размещено электротехническое оборудова-ние трансформаторной подстанции. 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Распределительный пункт РП-10/0,4 кВ № 2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Е0-001666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Распределительный пункт РП-10/0,4 кВ № 2 - одноэтажное здание площадью – 62,4 кв. м., наружные стены из сэндвич панелей, 5 входов, двери металлические. В здании размещено электротехническое оборудова-ние трансформаторной подстанции.  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"ПС-РП-1Е левая"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Е0-001668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"ПС-РП-1Е левая"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АПвПуг-10-2х3(1х630/70) – 2680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"ПС-РП-1Е правая"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Е0-001669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"ПС-РП-1Е правая"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АПвПуг-10-2х3(1х630/70) – 2680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"ТП-4Е левая"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Е0-001670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"ТП-4Е левая"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АПвПуг-10-3(1х185/50) – 1500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"ТП-4Е правая"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 № Е0-001671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 "ТП-4Е правая"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АПвПуг-10-3(1х185/50) – 1500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"КНС-3 ввод1"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Е0-001672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"КНС-3 ввод1"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АВБШв-0,66-4х50 – 30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"КНС-3 ввод2"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sz w:val="24"/>
                <w:szCs w:val="24"/>
              </w:rPr>
              <w:t>ИНВ</w:t>
            </w: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Е0-001673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"КНС-3 ввод2"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АВБШв-0,66-4х50 – 30 м.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"Шкаф учета хозбытовых стоков Щук -2"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Е0-001674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"Шкаф учета хозбытовых стоков Щук -2"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35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Щук-2 на стойках в комплекте с оборудованием -1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613F8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89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"Шкаф учета ливневых стоков Щук -1"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 № Е0-001675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"Шкаф учета ливневых стоков Щук -1"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600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Щук-1 на стойках в комплекте с оборудованием -1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CD0930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"Шкаф учета ливневых стоков Щук -3 и Щук-4"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2D7">
              <w:rPr>
                <w:rFonts w:ascii="Times New Roman" w:hAnsi="Times New Roman"/>
                <w:b/>
                <w:bCs/>
                <w:sz w:val="24"/>
                <w:szCs w:val="24"/>
              </w:rPr>
              <w:t>ИНВ № Е0-001676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Кабельная линия КЛ-0,4 кВ "Шкаф учета ливневых стоков Щук -3 и Щук -4"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АВБШв-0,66-4х16 – 245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-шкаф Щук-3 на стойках в комплекте с оборудованием -1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--шкаф Щук-4 на стойках в комплекте с оборудованием -1 комплект.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3498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КЛ-0,4 кВ "Охранная сигнализация ограждения"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 № Е0-001677 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Кабельная линия КЛ-0,4 кВ " Охранная сигнализация ограждения " Елец.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-Протяженность кабеля ВВГнг(А)- -3х25 – 5950 м.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Протяженность кабеля ВБШВ-0,66--3х4 –95 м.</w:t>
            </w:r>
          </w:p>
        </w:tc>
      </w:tr>
      <w:tr w:rsidR="00613F8A" w:rsidRPr="00DF22D7" w:rsidTr="00E66074">
        <w:trPr>
          <w:trHeight w:val="59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Кабельная линия КЛ-10 кВ.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кВ «РП-1 – ВШКУ»: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 Протяженность кабеля АПвП-10- 3х150 – 1820 м.;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«Сети водоснабжения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Ø160 – 605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Ø110 – 3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и крышки полимерные тип «С» люков -        3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задвижка чугунная Ø150 мм – 1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задвижка чугунная Ø100 мм – 1 шт.,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3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«Сети хозяйственно-бытовой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                       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«Самотечная канализация»: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полипропиленовая Ду 200 мм протяж. - 31,7 п.м.;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крышки люков колодцев полимерные тип «С» - 1 шт,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«Внутриплощадочные сети ливневой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Ø500 – 6,7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полимерные тип «С» люков и колодцев 1 шт; - стремянка металлическая в колодце – 1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301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земельного участка ООО «Байер Елец Продакшн»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КЛ-10 кВ: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 АПвП-10- 3х120 – 1022 м.п;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шкаф ВШКУ наружной установки – 2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«Сети водоснабжения до земельного участка ООО «Байер Елец Продакшн»  особой экономической зоны промышленно - производственного типа «Липецк», 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Ø110 – 180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колодец и крышка полимерная тип «С» люков 1 шт;   - задвижка чугунная Ø100 мм - 1шт;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«Сети хозяйственно-бытовой канализации до земельного участка ООО «Байер Елец Продакшн»  особой экономической зоны промышленно - производственного типа «Липецк», расположенной в Елецком районе липецкой области.                        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«Самотечная канализация»: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полипропиленовая Ду 160 мм протяж. -        5,75 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колодец и крышка люка колодца полимерная тип «С» - 1 шт;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1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«Внутриплощадочные сети ливневой канализации до земельного участка ООО «АСК»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Ø500 – 490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и крышки полимерные тип «С» люков колодцев 8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стремянка металлическая в колодце – 8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8"/>
                <w:szCs w:val="28"/>
              </w:rPr>
              <w:t>Водозабор. Скважина №1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водозаборной скважины №1»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1) Кабельная линия КЛ-10 кВ «РП-2 – КТП»: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 ААШв-10 - 3х35 – 1272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2) Трансформаторная подстанция ТП-10/0,4 кВ № 4: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одноэтажное здание площадью - 42,9 кв.м., наружные стены из сэндвич панелей, 4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«Электрические сети до водозаборной скважины №1»  особой экономической зоны промышленно - производственного типа «Липецк», расположенной в Елецком районе липецкой области..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Кабельная линия КЛ-0,4 кВ «КТП – ВПС скважины №1»: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 АВБбШв-0,66 -4х50 – 518 м.п.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«Павильон водоподъемной станции водозаборной скважины №1»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Павильон водоподъемной станции первого подъема скважины №1: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одноэтажное здание площадью 9 кв. м., наружные стены из сэндвич панелей, дверь металлическая 1 шт, металлический технический люк на кровле – 1шт, в здании размещено сантехническое, электротехническое оборудование, оборудование КиПА и ОПС водоподъемной станции.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«Защитное ограждение водоподъемной станции водозаборной скважины №1»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Защитное ограждение водоподъемной станции водозаборной скважины №1: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ограждение из профилированного настила С-8,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6005, Н=2,4 м.п., по каркасу из профильной трубы 60х40, по столбам 100х100, с устройством поверху барьера безопасности СББ-450 - 314 м.п., площадь ограждения включая ворота и калитку – 754 м</w:t>
            </w:r>
            <w:r w:rsidRPr="00DF22D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301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«Сети водоснабжения от ВПС скважины №1 до магистрального водопровода подэтапа 2.1»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Внутриплощадочные сети водопровода: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Ø63 - 9,8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Ø110 - 8,2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Ø225 - 10,5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Ø250 - 215,8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Ø315 - 8,3 м.п.;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Ø400 - 5,5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колодцы и крышки люков чугунные тип «Т» люков и колодцев 8 штук;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задвижки чугунные Ø100 мм – 5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гидрант пожарный 1500 мм – 1 шт;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задвижка чугунная Ø200 мм – 6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вантуз Ø50 – 2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кран шаровый Ø50 - 2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заглушки металлические Ø300 мм – 2 шт, Ø400 мм. – 2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стремянки металлические в колодцах и камере переключения – 8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«Наружные сети связи скважины №1»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Внутриплощадочные сети связи «ВПС скважины №1 – РП2»: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кабель оптико-волоконный ДПТ-П-16-16У(2х8) – 622 м.п. (358 м.п . кабельная подземная линия, 264 м.п.– воздушная кабельная линия по опорам освещения);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чугунные тип «ГТС» колодцев - 7 штук.</w:t>
            </w:r>
          </w:p>
        </w:tc>
      </w:tr>
      <w:tr w:rsidR="00613F8A" w:rsidRPr="00DF22D7" w:rsidTr="00E66074">
        <w:trPr>
          <w:trHeight w:val="3263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«Автомобильная дорога водозабора»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Внутриплощадочная автомобильная дорога от дороги 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этапа 2.1 до скважины № 1 и  КТП водозабора – двух полосная II-в категории без бордюрного камня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протяженностью 395 м.п.: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дорожные знаки 9 шт., на 9 стойках.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№1. Узел переключения резидентов» 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переключения резидентов на сети водоснабжения подэтапа 1.2., внутриплощадочные сети водопровода: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труба полимерная Ø160 – 39 м.п.;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крышки люков полимерные тип «С» люков и колодцев 2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задвижки чугунные Ø300 мм – 2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стремянки металлические в колодцах – 2 шт.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№1особой экономической зоны промышленно - производственного типа «Липецк»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Перенос ограждения территории ОЭЗ ППТ «Липецк» в Елецком районе Липецкой области.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Панельное сетчатое ограждение (Н=2500 мм, В=1515-3000 мм) марки «ТЕХНА-ПРОМ» по столбам «ПРОМ»: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общая протяженность 125 м.п.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«Водозабор. Скважина №1 особой экономической зоны промышленно - производственного типа «Липецк» расположенной в Елецком районе липецкой области. Перенос системы охраны ограждения.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Узел переключения резидентов.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Система охраны ограждения: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цифровой трибоэлектрический датчик  обнаружения с двумя ЧЭ в комплекте   Микрос -102 МК – 1 шт.;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кабель витая пара экранированная SFTP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(SF/UTP)5E 4пары 0.51 (24 AWG)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 одножильная для внешней прокладки – 0,125 км;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щит с монтажной панелью (650х500х220) мм. IP54 – 1 шт. в комплекте: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- автомат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IEK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>/5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2D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47-29 –1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- блок питания РИП-24 – 1шт;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аккумуляторная батарея Delta DTM 12v -2шт;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преобразователь интерфейса с2000 ПИ – 1 шт;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- блок приемно – контрольный, охранно-пожарный с2000-4 – 1шт.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«Скважины № 2, 3, 4 водозабора» 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Оголовки скважин № 2, 3, 4: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 – труба стальная Ø426 мм  - 3 шт.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 стадии строительства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Кабельные сети 10 кв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48:07:1500901:611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875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«КВС-1» Инв. № Е0-001649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Высоковольтный шкаф коммерческого учета ВШКУ-10 кв «КВС-2» Инв. № Е0-001650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водоснабжения В1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48:07:1500901:710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309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ПЭ100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Колодец ВК-1 1шт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 1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Инв. № Е0-001540 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холодного водопровода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136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 xml:space="preserve">Труба ПЭ100 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Задвижка диаметр 150 мм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Колодец из сборного железобетона 1шт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1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Лестница  1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Е0-001561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41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Е0-001562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канализационной сети К1 (от К-1 до К-13)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48:07:1500901:709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639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Е0-001541</w:t>
            </w:r>
          </w:p>
        </w:tc>
      </w:tr>
      <w:tr w:rsidR="00613F8A" w:rsidRPr="00DF22D7" w:rsidTr="00E66074">
        <w:trPr>
          <w:trHeight w:val="76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A" w:rsidRPr="00DF22D7" w:rsidRDefault="00613F8A" w:rsidP="00E6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Сети поверхстного водоотведения сточных вод К2 (от К-1 до К-13)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Местоположение: РФ, Липецкая область, Елецкий муниципальный район, сельское поселение Архангельский сельсовет, территория ОЭЗ ППТ «Липецк» 48:07:1500901:711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Протяженность 625 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Труба Ду 400мм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Колодец круглый, железобетон 14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Люк чугунный, легкий 14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Лестница  1 шт</w:t>
            </w:r>
          </w:p>
          <w:p w:rsidR="00613F8A" w:rsidRPr="00DF22D7" w:rsidRDefault="00613F8A" w:rsidP="00E6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2D7">
              <w:rPr>
                <w:rFonts w:ascii="Times New Roman" w:hAnsi="Times New Roman"/>
                <w:sz w:val="24"/>
                <w:szCs w:val="24"/>
              </w:rPr>
              <w:t>Инв. № Е0-001539</w:t>
            </w:r>
          </w:p>
        </w:tc>
      </w:tr>
    </w:tbl>
    <w:p w:rsidR="00613F8A" w:rsidRDefault="00613F8A" w:rsidP="00613F8A">
      <w:pPr>
        <w:pStyle w:val="a3"/>
        <w:ind w:left="1134"/>
        <w:rPr>
          <w:b/>
          <w:sz w:val="28"/>
          <w:szCs w:val="28"/>
        </w:rPr>
      </w:pPr>
    </w:p>
    <w:p w:rsidR="001C5C73" w:rsidRPr="00AB1C1E" w:rsidRDefault="001C5C73" w:rsidP="00236E4A">
      <w:pPr>
        <w:pStyle w:val="11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386" w:rsidRPr="00236E4A" w:rsidRDefault="006C486C" w:rsidP="0085415B">
      <w:pPr>
        <w:pStyle w:val="1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4A">
        <w:rPr>
          <w:rFonts w:ascii="Times New Roman" w:hAnsi="Times New Roman" w:cs="Times New Roman"/>
          <w:b/>
          <w:bCs/>
          <w:sz w:val="28"/>
          <w:szCs w:val="28"/>
        </w:rPr>
        <w:t>Посты охраны</w:t>
      </w:r>
      <w:r w:rsidR="00E73386" w:rsidRPr="00236E4A">
        <w:rPr>
          <w:rFonts w:ascii="Times New Roman" w:hAnsi="Times New Roman" w:cs="Times New Roman"/>
          <w:b/>
          <w:sz w:val="28"/>
          <w:szCs w:val="28"/>
        </w:rPr>
        <w:t>,</w:t>
      </w:r>
      <w:r w:rsidR="00236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A1A" w:rsidRPr="00236E4A">
        <w:rPr>
          <w:rFonts w:ascii="Times New Roman" w:hAnsi="Times New Roman" w:cs="Times New Roman"/>
          <w:b/>
          <w:sz w:val="28"/>
          <w:szCs w:val="28"/>
        </w:rPr>
        <w:t>основные функции и</w:t>
      </w:r>
      <w:r w:rsidR="00236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86" w:rsidRPr="00236E4A">
        <w:rPr>
          <w:rFonts w:ascii="Times New Roman" w:hAnsi="Times New Roman" w:cs="Times New Roman"/>
          <w:b/>
          <w:sz w:val="28"/>
          <w:szCs w:val="28"/>
        </w:rPr>
        <w:t>количество дежурных охранников</w:t>
      </w:r>
    </w:p>
    <w:p w:rsidR="006C486C" w:rsidRPr="00D65157" w:rsidRDefault="006C486C" w:rsidP="00D65157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587A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2.1. </w:t>
      </w:r>
      <w:r w:rsidR="0044157B" w:rsidRPr="00D65157">
        <w:rPr>
          <w:rFonts w:ascii="Times New Roman" w:hAnsi="Times New Roman"/>
          <w:bCs/>
          <w:sz w:val="28"/>
          <w:szCs w:val="28"/>
        </w:rPr>
        <w:t>Пост №1 –</w:t>
      </w:r>
      <w:r w:rsidRPr="00D65157">
        <w:rPr>
          <w:rFonts w:ascii="Times New Roman" w:hAnsi="Times New Roman"/>
          <w:bCs/>
          <w:sz w:val="28"/>
          <w:szCs w:val="28"/>
        </w:rPr>
        <w:t xml:space="preserve"> АДЦ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№1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(административно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-</w:t>
      </w:r>
      <w:r w:rsidR="000C07E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деловой</w:t>
      </w:r>
      <w:r w:rsidR="00955B0E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 центр)</w:t>
      </w:r>
      <w:r w:rsidR="000B7A53" w:rsidRPr="00D65157">
        <w:rPr>
          <w:rFonts w:ascii="Times New Roman" w:hAnsi="Times New Roman"/>
          <w:bCs/>
          <w:sz w:val="28"/>
          <w:szCs w:val="28"/>
        </w:rPr>
        <w:t xml:space="preserve"> на территории ОЭЗ ППТ «Липецк» в Грязинском районе Липецкой области</w:t>
      </w:r>
      <w:r w:rsidR="003020AD" w:rsidRPr="00D65157">
        <w:rPr>
          <w:rFonts w:ascii="Times New Roman" w:hAnsi="Times New Roman"/>
          <w:bCs/>
          <w:sz w:val="28"/>
          <w:szCs w:val="28"/>
        </w:rPr>
        <w:t xml:space="preserve"> – </w:t>
      </w:r>
      <w:r w:rsidRPr="00D65157">
        <w:rPr>
          <w:rFonts w:ascii="Times New Roman" w:hAnsi="Times New Roman"/>
          <w:bCs/>
          <w:sz w:val="28"/>
          <w:szCs w:val="28"/>
        </w:rPr>
        <w:t>охрана имущества</w:t>
      </w:r>
      <w:r w:rsidR="00E73386" w:rsidRPr="00D65157"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D65157">
        <w:rPr>
          <w:rFonts w:ascii="Times New Roman" w:hAnsi="Times New Roman"/>
          <w:bCs/>
          <w:sz w:val="28"/>
          <w:szCs w:val="28"/>
        </w:rPr>
        <w:t>, осуществление пропускного и контроль внутриобъектового режимов АДЦ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 xml:space="preserve">;  прием под охрану и снятие с охраны кабинетов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АДЦ </w:t>
      </w:r>
      <w:r w:rsidR="00392210" w:rsidRPr="00D65157">
        <w:rPr>
          <w:rFonts w:ascii="Times New Roman" w:hAnsi="Times New Roman"/>
          <w:bCs/>
          <w:sz w:val="28"/>
          <w:szCs w:val="28"/>
        </w:rPr>
        <w:t>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 xml:space="preserve">; ведение журналов приема-сдачи дежурства,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D65157">
        <w:rPr>
          <w:rFonts w:ascii="Times New Roman" w:hAnsi="Times New Roman"/>
          <w:bCs/>
          <w:sz w:val="28"/>
          <w:szCs w:val="28"/>
        </w:rPr>
        <w:t>охран</w:t>
      </w:r>
      <w:r w:rsidR="000A00D8" w:rsidRPr="00D65157">
        <w:rPr>
          <w:rFonts w:ascii="Times New Roman" w:hAnsi="Times New Roman"/>
          <w:bCs/>
          <w:sz w:val="28"/>
          <w:szCs w:val="28"/>
        </w:rPr>
        <w:t>у</w:t>
      </w:r>
      <w:r w:rsidRPr="00D65157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</w:t>
      </w:r>
      <w:r w:rsidR="00DA2522" w:rsidRPr="00D65157">
        <w:rPr>
          <w:rFonts w:ascii="Times New Roman" w:hAnsi="Times New Roman"/>
          <w:bCs/>
          <w:sz w:val="28"/>
          <w:szCs w:val="28"/>
        </w:rPr>
        <w:t xml:space="preserve">ИТСО периметра </w:t>
      </w:r>
      <w:r w:rsidR="00DA2522" w:rsidRPr="00D65157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A2522" w:rsidRPr="00D65157">
        <w:rPr>
          <w:rFonts w:ascii="Times New Roman" w:hAnsi="Times New Roman"/>
          <w:bCs/>
          <w:sz w:val="28"/>
          <w:szCs w:val="28"/>
        </w:rPr>
        <w:t>-й очереди</w:t>
      </w:r>
      <w:r w:rsidR="00DD572B" w:rsidRPr="00D65157">
        <w:rPr>
          <w:rFonts w:ascii="Times New Roman" w:hAnsi="Times New Roman"/>
          <w:bCs/>
          <w:sz w:val="28"/>
          <w:szCs w:val="28"/>
        </w:rPr>
        <w:t>,</w:t>
      </w:r>
      <w:r w:rsidR="002377DF" w:rsidRPr="002377DF">
        <w:rPr>
          <w:rFonts w:ascii="Times New Roman" w:hAnsi="Times New Roman"/>
          <w:bCs/>
          <w:sz w:val="28"/>
          <w:szCs w:val="28"/>
        </w:rPr>
        <w:t xml:space="preserve"> </w:t>
      </w:r>
      <w:r w:rsidR="002377DF" w:rsidRPr="004F0048">
        <w:rPr>
          <w:rFonts w:ascii="Times New Roman" w:hAnsi="Times New Roman"/>
          <w:bCs/>
          <w:sz w:val="28"/>
          <w:szCs w:val="28"/>
        </w:rPr>
        <w:t>контроль управления доступом служебного прохода за Беттерманом</w:t>
      </w:r>
      <w:r w:rsidR="002377DF">
        <w:rPr>
          <w:rFonts w:ascii="Times New Roman" w:hAnsi="Times New Roman"/>
          <w:bCs/>
          <w:sz w:val="28"/>
          <w:szCs w:val="28"/>
        </w:rPr>
        <w:t>,</w:t>
      </w:r>
      <w:r w:rsidR="00DA252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координация действий </w:t>
      </w:r>
      <w:r w:rsidR="007D3B43" w:rsidRPr="00D65157">
        <w:rPr>
          <w:rFonts w:ascii="Times New Roman" w:hAnsi="Times New Roman"/>
          <w:bCs/>
          <w:sz w:val="28"/>
          <w:szCs w:val="28"/>
        </w:rPr>
        <w:t xml:space="preserve">стационарных 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постов 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№№2, </w:t>
      </w:r>
      <w:r w:rsidR="00240AAD" w:rsidRPr="00D65157">
        <w:rPr>
          <w:rFonts w:ascii="Times New Roman" w:hAnsi="Times New Roman"/>
          <w:bCs/>
          <w:sz w:val="28"/>
          <w:szCs w:val="28"/>
        </w:rPr>
        <w:t>3,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55B0E" w:rsidRPr="00D65157">
        <w:rPr>
          <w:rFonts w:ascii="Times New Roman" w:hAnsi="Times New Roman"/>
          <w:bCs/>
          <w:sz w:val="28"/>
          <w:szCs w:val="28"/>
        </w:rPr>
        <w:t>4,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55B0E" w:rsidRPr="00D65157">
        <w:rPr>
          <w:rFonts w:ascii="Times New Roman" w:hAnsi="Times New Roman"/>
          <w:bCs/>
          <w:sz w:val="28"/>
          <w:szCs w:val="28"/>
        </w:rPr>
        <w:t>5</w:t>
      </w:r>
      <w:r w:rsidR="00392210" w:rsidRPr="00D65157">
        <w:rPr>
          <w:rFonts w:ascii="Times New Roman" w:hAnsi="Times New Roman"/>
          <w:bCs/>
          <w:sz w:val="28"/>
          <w:szCs w:val="28"/>
        </w:rPr>
        <w:t>, 6</w:t>
      </w:r>
      <w:r w:rsidR="00A05B43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>(</w:t>
      </w:r>
      <w:r w:rsidR="00392210" w:rsidRPr="00D65157">
        <w:rPr>
          <w:rFonts w:ascii="Times New Roman" w:hAnsi="Times New Roman"/>
          <w:bCs/>
          <w:sz w:val="28"/>
          <w:szCs w:val="28"/>
        </w:rPr>
        <w:t>объездной патруль №1</w:t>
      </w:r>
      <w:r w:rsidRPr="00D65157">
        <w:rPr>
          <w:rFonts w:ascii="Times New Roman" w:hAnsi="Times New Roman"/>
          <w:bCs/>
          <w:sz w:val="28"/>
          <w:szCs w:val="28"/>
        </w:rPr>
        <w:t>)</w:t>
      </w:r>
      <w:r w:rsidR="00496C93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и</w:t>
      </w:r>
      <w:r w:rsidR="00240AAD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92210" w:rsidRPr="00D65157">
        <w:rPr>
          <w:rFonts w:ascii="Times New Roman" w:hAnsi="Times New Roman"/>
          <w:bCs/>
          <w:sz w:val="28"/>
          <w:szCs w:val="28"/>
        </w:rPr>
        <w:t>7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D65157">
        <w:rPr>
          <w:rFonts w:ascii="Times New Roman" w:hAnsi="Times New Roman"/>
          <w:bCs/>
          <w:sz w:val="28"/>
          <w:szCs w:val="28"/>
        </w:rPr>
        <w:t>(</w:t>
      </w:r>
      <w:r w:rsidR="00392210" w:rsidRPr="00D65157">
        <w:rPr>
          <w:rFonts w:ascii="Times New Roman" w:hAnsi="Times New Roman"/>
          <w:bCs/>
          <w:sz w:val="28"/>
          <w:szCs w:val="28"/>
        </w:rPr>
        <w:t xml:space="preserve">объездной патруль </w:t>
      </w:r>
      <w:r w:rsidR="00BF5CB8" w:rsidRPr="00D65157">
        <w:rPr>
          <w:rFonts w:ascii="Times New Roman" w:hAnsi="Times New Roman"/>
          <w:bCs/>
          <w:sz w:val="28"/>
          <w:szCs w:val="28"/>
        </w:rPr>
        <w:t>№ 2</w:t>
      </w:r>
      <w:r w:rsidR="00240AAD" w:rsidRPr="00D65157">
        <w:rPr>
          <w:rFonts w:ascii="Times New Roman" w:hAnsi="Times New Roman"/>
          <w:bCs/>
          <w:sz w:val="28"/>
          <w:szCs w:val="28"/>
        </w:rPr>
        <w:t>)</w:t>
      </w:r>
      <w:r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>2 человека.</w:t>
      </w:r>
    </w:p>
    <w:p w:rsidR="0054587A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2.2. </w:t>
      </w:r>
      <w:r w:rsidR="002C22D6" w:rsidRPr="00D65157">
        <w:rPr>
          <w:rFonts w:ascii="Times New Roman" w:hAnsi="Times New Roman"/>
          <w:bCs/>
          <w:sz w:val="28"/>
          <w:szCs w:val="28"/>
        </w:rPr>
        <w:t>Пост №2 – КПП</w:t>
      </w:r>
      <w:r w:rsidRPr="00D65157">
        <w:rPr>
          <w:rFonts w:ascii="Times New Roman" w:hAnsi="Times New Roman"/>
          <w:bCs/>
          <w:sz w:val="28"/>
          <w:szCs w:val="28"/>
        </w:rPr>
        <w:t xml:space="preserve"> легкового автотранспорта – </w:t>
      </w:r>
      <w:r w:rsidR="000A00D8" w:rsidRPr="00D65157">
        <w:rPr>
          <w:rFonts w:ascii="Times New Roman" w:hAnsi="Times New Roman"/>
          <w:bCs/>
          <w:sz w:val="28"/>
          <w:szCs w:val="28"/>
        </w:rPr>
        <w:t xml:space="preserve">охрана имущества согласно описанию раздела 1 Технического задания, </w:t>
      </w:r>
      <w:r w:rsidRPr="00D65157">
        <w:rPr>
          <w:rFonts w:ascii="Times New Roman" w:hAnsi="Times New Roman"/>
          <w:bCs/>
          <w:sz w:val="28"/>
          <w:szCs w:val="28"/>
        </w:rPr>
        <w:t xml:space="preserve">осуществление пропускного режима физических лиц и легкового автотранспорта, </w:t>
      </w:r>
      <w:r w:rsidR="00E55676" w:rsidRPr="00D65157">
        <w:rPr>
          <w:rFonts w:ascii="Times New Roman" w:hAnsi="Times New Roman"/>
          <w:bCs/>
          <w:sz w:val="28"/>
          <w:szCs w:val="28"/>
        </w:rPr>
        <w:t xml:space="preserve">контроль системы видеонаблюдения периметра </w:t>
      </w:r>
      <w:r w:rsidR="00E55676" w:rsidRPr="00D65157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55676" w:rsidRPr="00D65157">
        <w:rPr>
          <w:rFonts w:ascii="Times New Roman" w:hAnsi="Times New Roman"/>
          <w:bCs/>
          <w:sz w:val="28"/>
          <w:szCs w:val="28"/>
        </w:rPr>
        <w:t>-й очереди,</w:t>
      </w:r>
      <w:r w:rsidR="000048F3">
        <w:rPr>
          <w:rFonts w:ascii="Times New Roman" w:hAnsi="Times New Roman"/>
          <w:bCs/>
          <w:sz w:val="28"/>
          <w:szCs w:val="28"/>
        </w:rPr>
        <w:t xml:space="preserve"> Производственной базы</w:t>
      </w:r>
      <w:r w:rsidR="002603EC">
        <w:rPr>
          <w:rFonts w:ascii="Times New Roman" w:hAnsi="Times New Roman"/>
          <w:bCs/>
          <w:sz w:val="28"/>
          <w:szCs w:val="28"/>
        </w:rPr>
        <w:t>,</w:t>
      </w:r>
      <w:r w:rsidR="00A5639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ведение журналов </w:t>
      </w:r>
      <w:r w:rsidR="0072059B" w:rsidRPr="00D65157">
        <w:rPr>
          <w:rFonts w:ascii="Times New Roman" w:hAnsi="Times New Roman"/>
          <w:bCs/>
          <w:sz w:val="28"/>
          <w:szCs w:val="28"/>
        </w:rPr>
        <w:t xml:space="preserve">учета </w:t>
      </w:r>
      <w:r w:rsidR="001771F2" w:rsidRPr="00D65157">
        <w:rPr>
          <w:rFonts w:ascii="Times New Roman" w:hAnsi="Times New Roman"/>
          <w:bCs/>
          <w:sz w:val="28"/>
          <w:szCs w:val="28"/>
        </w:rPr>
        <w:t xml:space="preserve">выхода работников </w:t>
      </w:r>
      <w:r w:rsidR="0072059B" w:rsidRPr="00D65157">
        <w:rPr>
          <w:rFonts w:ascii="Times New Roman" w:hAnsi="Times New Roman"/>
          <w:bCs/>
          <w:sz w:val="28"/>
          <w:szCs w:val="28"/>
        </w:rPr>
        <w:t xml:space="preserve">Исполнителя </w:t>
      </w:r>
      <w:r w:rsidR="007664E0" w:rsidRPr="00D65157">
        <w:rPr>
          <w:rFonts w:ascii="Times New Roman" w:hAnsi="Times New Roman"/>
          <w:bCs/>
          <w:sz w:val="28"/>
          <w:szCs w:val="28"/>
        </w:rPr>
        <w:t>на посты охраны и</w:t>
      </w:r>
      <w:r w:rsidR="001771F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>приема-сдачи дежурства</w:t>
      </w:r>
      <w:r w:rsidR="006D60C3" w:rsidRPr="00D65157">
        <w:rPr>
          <w:rFonts w:ascii="Times New Roman" w:hAnsi="Times New Roman"/>
          <w:bCs/>
          <w:sz w:val="28"/>
          <w:szCs w:val="28"/>
        </w:rPr>
        <w:t>,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 принятие мер в соответствии с инструкцией при возникновении чрезвычайных ситуаций,</w:t>
      </w:r>
      <w:r w:rsidR="006216A2" w:rsidRPr="00D65157">
        <w:rPr>
          <w:rFonts w:ascii="Times New Roman" w:hAnsi="Times New Roman"/>
          <w:bCs/>
          <w:sz w:val="28"/>
          <w:szCs w:val="28"/>
        </w:rPr>
        <w:t>1 человек</w:t>
      </w:r>
      <w:r w:rsidRPr="00D65157">
        <w:rPr>
          <w:rFonts w:ascii="Times New Roman" w:hAnsi="Times New Roman"/>
          <w:bCs/>
          <w:sz w:val="28"/>
          <w:szCs w:val="28"/>
        </w:rPr>
        <w:t>.</w:t>
      </w:r>
    </w:p>
    <w:p w:rsidR="004B4B61" w:rsidRPr="00D65157" w:rsidRDefault="0054587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A05B43" w:rsidRPr="00D65157">
        <w:rPr>
          <w:rFonts w:ascii="Times New Roman" w:hAnsi="Times New Roman"/>
          <w:bCs/>
          <w:sz w:val="28"/>
          <w:szCs w:val="28"/>
        </w:rPr>
        <w:t>3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6F7D32" w:rsidRPr="00D65157">
        <w:rPr>
          <w:rFonts w:ascii="Times New Roman" w:hAnsi="Times New Roman"/>
          <w:bCs/>
          <w:sz w:val="28"/>
          <w:szCs w:val="28"/>
        </w:rPr>
        <w:t>Пост №</w:t>
      </w:r>
      <w:r w:rsidR="004E3193" w:rsidRPr="00D65157">
        <w:rPr>
          <w:rFonts w:ascii="Times New Roman" w:hAnsi="Times New Roman"/>
          <w:bCs/>
          <w:sz w:val="28"/>
          <w:szCs w:val="28"/>
        </w:rPr>
        <w:t>3</w:t>
      </w:r>
      <w:r w:rsidR="006F7D32" w:rsidRPr="00D65157">
        <w:rPr>
          <w:rFonts w:ascii="Times New Roman" w:hAnsi="Times New Roman"/>
          <w:bCs/>
          <w:sz w:val="28"/>
          <w:szCs w:val="28"/>
        </w:rPr>
        <w:t xml:space="preserve"> – КПП «</w:t>
      </w:r>
      <w:r w:rsidR="002603EC">
        <w:rPr>
          <w:rFonts w:ascii="Times New Roman" w:hAnsi="Times New Roman"/>
          <w:bCs/>
          <w:sz w:val="28"/>
          <w:szCs w:val="28"/>
        </w:rPr>
        <w:t>Производственной базы</w:t>
      </w:r>
      <w:r w:rsidR="007D3B43" w:rsidRPr="00D65157">
        <w:rPr>
          <w:rFonts w:ascii="Times New Roman" w:hAnsi="Times New Roman"/>
          <w:bCs/>
          <w:sz w:val="28"/>
          <w:szCs w:val="28"/>
        </w:rPr>
        <w:t>»</w:t>
      </w:r>
      <w:r w:rsidR="006F7D32" w:rsidRPr="00D65157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осуществление пропускного режима физических лиц и автотранспорта,</w:t>
      </w:r>
      <w:r w:rsidR="002C22D6" w:rsidRPr="00D65157">
        <w:rPr>
          <w:rFonts w:ascii="Times New Roman" w:hAnsi="Times New Roman"/>
          <w:bCs/>
          <w:sz w:val="28"/>
          <w:szCs w:val="28"/>
        </w:rPr>
        <w:t xml:space="preserve"> к</w:t>
      </w:r>
      <w:r w:rsidR="004B4B61" w:rsidRPr="00D65157">
        <w:rPr>
          <w:rFonts w:ascii="Times New Roman" w:hAnsi="Times New Roman"/>
          <w:bCs/>
          <w:sz w:val="28"/>
          <w:szCs w:val="28"/>
        </w:rPr>
        <w:t>онтроль сигналов светозвуковых опов</w:t>
      </w:r>
      <w:r w:rsidR="006D60C3" w:rsidRPr="00D65157">
        <w:rPr>
          <w:rFonts w:ascii="Times New Roman" w:hAnsi="Times New Roman"/>
          <w:bCs/>
          <w:sz w:val="28"/>
          <w:szCs w:val="28"/>
        </w:rPr>
        <w:t>ещателей</w:t>
      </w:r>
      <w:r w:rsidR="002E24EA">
        <w:rPr>
          <w:rFonts w:ascii="Times New Roman" w:hAnsi="Times New Roman"/>
          <w:bCs/>
          <w:sz w:val="28"/>
          <w:szCs w:val="28"/>
        </w:rPr>
        <w:t>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пожарной сигнализации,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E24EA" w:rsidRPr="00D65157">
        <w:rPr>
          <w:rFonts w:ascii="Times New Roman" w:hAnsi="Times New Roman"/>
          <w:bCs/>
          <w:sz w:val="28"/>
          <w:szCs w:val="28"/>
        </w:rPr>
        <w:t xml:space="preserve">контроль системы видеонаблюдения </w:t>
      </w:r>
      <w:r w:rsidR="002E24EA">
        <w:rPr>
          <w:rFonts w:ascii="Times New Roman" w:hAnsi="Times New Roman"/>
          <w:bCs/>
          <w:sz w:val="28"/>
          <w:szCs w:val="28"/>
        </w:rPr>
        <w:t>Производственной базы,</w:t>
      </w:r>
      <w:r w:rsidR="002E24E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принятие мер </w:t>
      </w:r>
      <w:r w:rsidR="00036A72" w:rsidRPr="00D65157">
        <w:rPr>
          <w:rFonts w:ascii="Times New Roman" w:hAnsi="Times New Roman"/>
          <w:bCs/>
          <w:sz w:val="28"/>
          <w:szCs w:val="28"/>
        </w:rPr>
        <w:t>в соответствии с инструкцией при возникновении чрезвычайных ситуаций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2C22D6" w:rsidRPr="00D65157">
        <w:rPr>
          <w:rFonts w:ascii="Times New Roman" w:hAnsi="Times New Roman"/>
          <w:bCs/>
          <w:sz w:val="28"/>
          <w:szCs w:val="28"/>
        </w:rPr>
        <w:t>1 человек</w:t>
      </w:r>
      <w:r w:rsidR="00036A72"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4B4B61" w:rsidRPr="00D65157">
        <w:rPr>
          <w:rFonts w:ascii="Times New Roman" w:hAnsi="Times New Roman"/>
          <w:bCs/>
          <w:sz w:val="28"/>
          <w:szCs w:val="28"/>
        </w:rPr>
        <w:t xml:space="preserve"> </w:t>
      </w:r>
    </w:p>
    <w:p w:rsidR="0082235A" w:rsidRPr="00D65157" w:rsidRDefault="006F7D32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4E3193" w:rsidRPr="00D65157">
        <w:rPr>
          <w:rFonts w:ascii="Times New Roman" w:hAnsi="Times New Roman"/>
          <w:bCs/>
          <w:sz w:val="28"/>
          <w:szCs w:val="28"/>
        </w:rPr>
        <w:t>4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Пост №4 – ЗВН 1 подстанции </w:t>
      </w:r>
      <w:r w:rsidR="00392210" w:rsidRPr="00D65157">
        <w:rPr>
          <w:rFonts w:ascii="Times New Roman" w:hAnsi="Times New Roman"/>
          <w:bCs/>
          <w:sz w:val="28"/>
          <w:szCs w:val="28"/>
        </w:rPr>
        <w:t>110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кВ</w:t>
      </w:r>
      <w:r w:rsidR="000B7A53" w:rsidRPr="00D65157">
        <w:rPr>
          <w:rFonts w:ascii="Times New Roman" w:hAnsi="Times New Roman"/>
          <w:bCs/>
          <w:sz w:val="28"/>
          <w:szCs w:val="28"/>
        </w:rPr>
        <w:t xml:space="preserve"> «Казинка»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контроль информации и управление системой видеонаблюдения, ИТСО и пожарной сигнализации </w:t>
      </w:r>
      <w:r w:rsidR="002E24EA">
        <w:rPr>
          <w:rFonts w:ascii="Times New Roman" w:hAnsi="Times New Roman"/>
          <w:bCs/>
          <w:sz w:val="28"/>
          <w:szCs w:val="28"/>
        </w:rPr>
        <w:t xml:space="preserve">ЗВН – 1 и </w:t>
      </w:r>
      <w:r w:rsidR="0082235A" w:rsidRPr="00D65157">
        <w:rPr>
          <w:rFonts w:ascii="Times New Roman" w:hAnsi="Times New Roman"/>
          <w:bCs/>
          <w:sz w:val="28"/>
          <w:szCs w:val="28"/>
        </w:rPr>
        <w:t>подстанции</w:t>
      </w:r>
      <w:r w:rsidR="002E24EA">
        <w:rPr>
          <w:rFonts w:ascii="Times New Roman" w:hAnsi="Times New Roman"/>
          <w:bCs/>
          <w:sz w:val="28"/>
          <w:szCs w:val="28"/>
        </w:rPr>
        <w:t xml:space="preserve"> </w:t>
      </w:r>
      <w:r w:rsidR="002E24EA" w:rsidRPr="00D65157">
        <w:rPr>
          <w:rFonts w:ascii="Times New Roman" w:hAnsi="Times New Roman"/>
          <w:bCs/>
          <w:sz w:val="28"/>
          <w:szCs w:val="28"/>
        </w:rPr>
        <w:t>110 кВ «Казинка»</w:t>
      </w:r>
      <w:r w:rsidR="002E24EA">
        <w:rPr>
          <w:rFonts w:ascii="Times New Roman" w:hAnsi="Times New Roman"/>
          <w:bCs/>
          <w:sz w:val="28"/>
          <w:szCs w:val="28"/>
        </w:rPr>
        <w:t xml:space="preserve">, </w:t>
      </w:r>
      <w:r w:rsidR="006D60C3" w:rsidRPr="00D65157">
        <w:rPr>
          <w:rFonts w:ascii="Times New Roman" w:hAnsi="Times New Roman"/>
          <w:bCs/>
          <w:sz w:val="28"/>
          <w:szCs w:val="28"/>
        </w:rPr>
        <w:t>ведение журнала приема-сдачи дежурства,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п</w:t>
      </w:r>
      <w:r w:rsidR="002C22D6" w:rsidRPr="00D65157">
        <w:rPr>
          <w:rFonts w:ascii="Times New Roman" w:hAnsi="Times New Roman"/>
          <w:bCs/>
          <w:sz w:val="28"/>
          <w:szCs w:val="28"/>
        </w:rPr>
        <w:t>ринятие мер в соответствии с инструкцией при возникновении чрезвычайных ситуаций</w:t>
      </w:r>
      <w:r w:rsidR="00DC5ACA" w:rsidRPr="00D65157">
        <w:rPr>
          <w:rFonts w:ascii="Times New Roman" w:hAnsi="Times New Roman"/>
          <w:bCs/>
          <w:sz w:val="28"/>
          <w:szCs w:val="28"/>
        </w:rPr>
        <w:t>, 1 человек</w:t>
      </w:r>
      <w:r w:rsidR="002C22D6" w:rsidRPr="00D65157">
        <w:rPr>
          <w:rFonts w:ascii="Times New Roman" w:hAnsi="Times New Roman"/>
          <w:bCs/>
          <w:sz w:val="28"/>
          <w:szCs w:val="28"/>
        </w:rPr>
        <w:t>.</w:t>
      </w:r>
    </w:p>
    <w:p w:rsidR="00392210" w:rsidRPr="00D65157" w:rsidRDefault="00392210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2.5. Пост №5 – КПП подстанции 220 кВ «Казинка» – охрана имущества согласно описанию раздела 1 Технического задания, контроль и управление системой видеонаблюдения, ИТСО и пожарной сигнализации подстанции</w:t>
      </w:r>
      <w:r w:rsidR="003B7990">
        <w:rPr>
          <w:rFonts w:ascii="Times New Roman" w:hAnsi="Times New Roman"/>
          <w:bCs/>
          <w:sz w:val="28"/>
          <w:szCs w:val="28"/>
        </w:rPr>
        <w:t xml:space="preserve"> </w:t>
      </w:r>
      <w:r w:rsidR="003B7990" w:rsidRPr="00D65157">
        <w:rPr>
          <w:rFonts w:ascii="Times New Roman" w:hAnsi="Times New Roman"/>
          <w:bCs/>
          <w:sz w:val="28"/>
          <w:szCs w:val="28"/>
        </w:rPr>
        <w:t>220 кВ «Казинка»</w:t>
      </w:r>
      <w:r w:rsidR="003B7990">
        <w:rPr>
          <w:rFonts w:ascii="Times New Roman" w:hAnsi="Times New Roman"/>
          <w:bCs/>
          <w:sz w:val="28"/>
          <w:szCs w:val="28"/>
        </w:rPr>
        <w:t>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DC5ACA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 1 человек.</w:t>
      </w:r>
    </w:p>
    <w:p w:rsidR="003D1CCC" w:rsidRPr="00D65157" w:rsidRDefault="0082235A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</w:t>
      </w:r>
      <w:r w:rsidR="00392210" w:rsidRPr="00D65157">
        <w:rPr>
          <w:rFonts w:ascii="Times New Roman" w:hAnsi="Times New Roman"/>
          <w:bCs/>
          <w:sz w:val="28"/>
          <w:szCs w:val="28"/>
        </w:rPr>
        <w:t>6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54587A" w:rsidRPr="00D65157">
        <w:rPr>
          <w:rFonts w:ascii="Times New Roman" w:hAnsi="Times New Roman"/>
          <w:bCs/>
          <w:sz w:val="28"/>
          <w:szCs w:val="28"/>
        </w:rPr>
        <w:t>Пост №</w:t>
      </w:r>
      <w:r w:rsidR="0044157B" w:rsidRPr="00D65157">
        <w:rPr>
          <w:rFonts w:ascii="Times New Roman" w:hAnsi="Times New Roman"/>
          <w:bCs/>
          <w:sz w:val="28"/>
          <w:szCs w:val="28"/>
        </w:rPr>
        <w:t>6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9C3BBC" w:rsidRPr="00D65157">
        <w:rPr>
          <w:rFonts w:ascii="Times New Roman" w:hAnsi="Times New Roman"/>
          <w:bCs/>
          <w:sz w:val="28"/>
          <w:szCs w:val="28"/>
        </w:rPr>
        <w:t xml:space="preserve">– </w:t>
      </w:r>
      <w:r w:rsidR="00392210" w:rsidRPr="00D65157">
        <w:rPr>
          <w:rFonts w:ascii="Times New Roman" w:hAnsi="Times New Roman"/>
          <w:bCs/>
          <w:sz w:val="28"/>
          <w:szCs w:val="28"/>
        </w:rPr>
        <w:t>объездной патруль</w:t>
      </w:r>
      <w:r w:rsidR="00BF5CB8" w:rsidRPr="00D65157">
        <w:rPr>
          <w:rFonts w:ascii="Times New Roman" w:hAnsi="Times New Roman"/>
          <w:bCs/>
          <w:sz w:val="28"/>
          <w:szCs w:val="28"/>
        </w:rPr>
        <w:t xml:space="preserve"> № 1</w:t>
      </w:r>
      <w:r w:rsidR="00AE4996" w:rsidRPr="00D65157">
        <w:rPr>
          <w:rFonts w:ascii="Times New Roman" w:hAnsi="Times New Roman"/>
          <w:bCs/>
          <w:sz w:val="28"/>
          <w:szCs w:val="28"/>
        </w:rPr>
        <w:t xml:space="preserve"> –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40AAD" w:rsidRPr="00D65157">
        <w:rPr>
          <w:rFonts w:ascii="Times New Roman" w:hAnsi="Times New Roman"/>
          <w:bCs/>
          <w:sz w:val="28"/>
          <w:szCs w:val="28"/>
        </w:rPr>
        <w:t>патрулирование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D65157">
        <w:rPr>
          <w:rFonts w:ascii="Times New Roman" w:hAnsi="Times New Roman"/>
          <w:bCs/>
          <w:sz w:val="28"/>
          <w:szCs w:val="28"/>
        </w:rPr>
        <w:t>территории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DD572B" w:rsidRPr="00D65157">
        <w:rPr>
          <w:rFonts w:ascii="Times New Roman" w:hAnsi="Times New Roman"/>
          <w:sz w:val="28"/>
          <w:szCs w:val="28"/>
          <w:lang w:val="en-US"/>
        </w:rPr>
        <w:t>I</w:t>
      </w:r>
      <w:r w:rsidR="00DD572B" w:rsidRPr="00D65157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="0054587A" w:rsidRPr="00D65157">
        <w:rPr>
          <w:rFonts w:ascii="Times New Roman" w:hAnsi="Times New Roman"/>
          <w:bCs/>
          <w:sz w:val="28"/>
          <w:szCs w:val="28"/>
        </w:rPr>
        <w:t>внеплощадочны</w:t>
      </w:r>
      <w:r w:rsidR="00240AAD" w:rsidRPr="00D65157">
        <w:rPr>
          <w:rFonts w:ascii="Times New Roman" w:hAnsi="Times New Roman"/>
          <w:bCs/>
          <w:sz w:val="28"/>
          <w:szCs w:val="28"/>
        </w:rPr>
        <w:t>х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240AAD" w:rsidRPr="00D65157">
        <w:rPr>
          <w:rFonts w:ascii="Times New Roman" w:hAnsi="Times New Roman"/>
          <w:bCs/>
          <w:sz w:val="28"/>
          <w:szCs w:val="28"/>
        </w:rPr>
        <w:t>ов</w:t>
      </w:r>
      <w:r w:rsidR="00AB5228" w:rsidRPr="00D65157">
        <w:rPr>
          <w:rFonts w:ascii="Times New Roman" w:hAnsi="Times New Roman"/>
          <w:bCs/>
          <w:sz w:val="28"/>
          <w:szCs w:val="28"/>
        </w:rPr>
        <w:t xml:space="preserve">   ОЭЗ ППТ</w:t>
      </w:r>
      <w:r w:rsidR="00F702B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D65157">
        <w:rPr>
          <w:rFonts w:ascii="Times New Roman" w:hAnsi="Times New Roman"/>
          <w:bCs/>
          <w:sz w:val="28"/>
          <w:szCs w:val="28"/>
        </w:rPr>
        <w:t>«Липецк» (г. Грязи, пос.  Матырский</w:t>
      </w:r>
      <w:r w:rsidR="00D04B88" w:rsidRPr="00D65157">
        <w:rPr>
          <w:rFonts w:ascii="Times New Roman" w:hAnsi="Times New Roman"/>
          <w:bCs/>
          <w:sz w:val="28"/>
          <w:szCs w:val="28"/>
        </w:rPr>
        <w:t>, главный въезд в ОЭЗ ППТ «Липецк»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), охрана имущества </w:t>
      </w:r>
      <w:r w:rsidR="000A00D8" w:rsidRPr="00D65157">
        <w:rPr>
          <w:rFonts w:ascii="Times New Roman" w:hAnsi="Times New Roman"/>
          <w:bCs/>
          <w:sz w:val="28"/>
          <w:szCs w:val="28"/>
        </w:rPr>
        <w:t>согласно описанию раздела 1</w:t>
      </w:r>
      <w:r w:rsidR="003D1CCC" w:rsidRPr="00D65157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 w:rsidR="00BF5CB8" w:rsidRPr="00D65157">
        <w:rPr>
          <w:rFonts w:ascii="Times New Roman" w:hAnsi="Times New Roman"/>
          <w:bCs/>
          <w:sz w:val="28"/>
          <w:szCs w:val="28"/>
        </w:rPr>
        <w:t>,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E1841" w:rsidRPr="00D65157">
        <w:rPr>
          <w:rFonts w:ascii="Times New Roman" w:hAnsi="Times New Roman"/>
          <w:bCs/>
          <w:sz w:val="28"/>
          <w:szCs w:val="28"/>
        </w:rPr>
        <w:t xml:space="preserve">пресечение правонарушений в ходе патрулирования 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(схема маршрутов прилагается к Договору), своевременное реагирование на сигналы постов </w:t>
      </w:r>
      <w:r w:rsidR="00DC5D31" w:rsidRPr="00D65157">
        <w:rPr>
          <w:rFonts w:ascii="Times New Roman" w:hAnsi="Times New Roman"/>
          <w:bCs/>
          <w:sz w:val="28"/>
          <w:szCs w:val="28"/>
        </w:rPr>
        <w:t>№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№1, 2, 3, </w:t>
      </w:r>
      <w:r w:rsidRPr="00D65157">
        <w:rPr>
          <w:rFonts w:ascii="Times New Roman" w:hAnsi="Times New Roman"/>
          <w:bCs/>
          <w:sz w:val="28"/>
          <w:szCs w:val="28"/>
        </w:rPr>
        <w:t>4</w:t>
      </w:r>
      <w:r w:rsidR="003F561D" w:rsidRPr="00D65157">
        <w:rPr>
          <w:rFonts w:ascii="Times New Roman" w:hAnsi="Times New Roman"/>
          <w:bCs/>
          <w:sz w:val="28"/>
          <w:szCs w:val="28"/>
        </w:rPr>
        <w:t>,</w:t>
      </w:r>
      <w:r w:rsidR="005E1841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44157B" w:rsidRPr="00D65157">
        <w:rPr>
          <w:rFonts w:ascii="Times New Roman" w:hAnsi="Times New Roman"/>
          <w:bCs/>
          <w:sz w:val="28"/>
          <w:szCs w:val="28"/>
        </w:rPr>
        <w:t>5</w:t>
      </w:r>
      <w:r w:rsidR="005E1841" w:rsidRPr="00D65157">
        <w:rPr>
          <w:rFonts w:ascii="Times New Roman" w:hAnsi="Times New Roman"/>
          <w:bCs/>
          <w:sz w:val="28"/>
          <w:szCs w:val="28"/>
        </w:rPr>
        <w:t>,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7,</w:t>
      </w:r>
      <w:r w:rsidR="00D04B88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D65157">
        <w:rPr>
          <w:rFonts w:ascii="Times New Roman" w:hAnsi="Times New Roman"/>
          <w:bCs/>
          <w:sz w:val="28"/>
          <w:szCs w:val="28"/>
        </w:rPr>
        <w:t>дежурн</w:t>
      </w:r>
      <w:r w:rsidR="009F4E20" w:rsidRPr="00D65157">
        <w:rPr>
          <w:rFonts w:ascii="Times New Roman" w:hAnsi="Times New Roman"/>
          <w:bCs/>
          <w:sz w:val="28"/>
          <w:szCs w:val="28"/>
        </w:rPr>
        <w:t>ых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по ПС 110 кВ</w:t>
      </w:r>
      <w:r w:rsidR="009F4E20" w:rsidRPr="00D65157">
        <w:rPr>
          <w:rFonts w:ascii="Times New Roman" w:hAnsi="Times New Roman"/>
          <w:bCs/>
          <w:sz w:val="28"/>
          <w:szCs w:val="28"/>
        </w:rPr>
        <w:t>, ПС 220 кВ</w:t>
      </w:r>
      <w:r w:rsidR="00EE7F1D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E828D3" w:rsidRPr="00D65157">
        <w:rPr>
          <w:rFonts w:ascii="Times New Roman" w:hAnsi="Times New Roman"/>
          <w:bCs/>
          <w:sz w:val="28"/>
          <w:szCs w:val="28"/>
        </w:rPr>
        <w:t xml:space="preserve">дежурного </w:t>
      </w:r>
      <w:r w:rsidR="00EE7F1D" w:rsidRPr="00D65157">
        <w:rPr>
          <w:rFonts w:ascii="Times New Roman" w:hAnsi="Times New Roman"/>
          <w:bCs/>
          <w:sz w:val="28"/>
          <w:szCs w:val="28"/>
        </w:rPr>
        <w:t>Центра управления сетями</w:t>
      </w:r>
      <w:r w:rsidR="0054587A" w:rsidRPr="00D65157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D04B88" w:rsidRPr="00D65157">
        <w:rPr>
          <w:rFonts w:ascii="Times New Roman" w:hAnsi="Times New Roman"/>
          <w:bCs/>
          <w:sz w:val="28"/>
          <w:szCs w:val="28"/>
        </w:rPr>
        <w:t>охрана имущества при его временном размещении за пределами ОЭЗ ППТ «</w:t>
      </w:r>
      <w:r w:rsidR="003031F3" w:rsidRPr="00D65157">
        <w:rPr>
          <w:rFonts w:ascii="Times New Roman" w:hAnsi="Times New Roman"/>
          <w:bCs/>
          <w:sz w:val="28"/>
          <w:szCs w:val="28"/>
        </w:rPr>
        <w:t>Липецк»,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</w:t>
      </w:r>
      <w:r w:rsidR="003031F3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="007664E0" w:rsidRPr="00D65157">
        <w:rPr>
          <w:rFonts w:ascii="Times New Roman" w:hAnsi="Times New Roman"/>
          <w:sz w:val="28"/>
          <w:szCs w:val="28"/>
        </w:rPr>
        <w:t xml:space="preserve"> </w:t>
      </w:r>
      <w:r w:rsidR="00DC5ACA" w:rsidRPr="00D65157">
        <w:rPr>
          <w:rFonts w:ascii="Times New Roman" w:hAnsi="Times New Roman"/>
          <w:sz w:val="28"/>
          <w:szCs w:val="28"/>
        </w:rPr>
        <w:t>д</w:t>
      </w:r>
      <w:r w:rsidR="00865280" w:rsidRPr="00D65157">
        <w:rPr>
          <w:rFonts w:ascii="Times New Roman" w:hAnsi="Times New Roman"/>
          <w:sz w:val="28"/>
          <w:szCs w:val="28"/>
        </w:rPr>
        <w:t xml:space="preserve">ежурство </w:t>
      </w:r>
      <w:r w:rsidR="003C7877" w:rsidRPr="00D65157">
        <w:rPr>
          <w:rFonts w:ascii="Times New Roman" w:hAnsi="Times New Roman"/>
          <w:sz w:val="28"/>
          <w:szCs w:val="28"/>
        </w:rPr>
        <w:t xml:space="preserve">между объездами </w:t>
      </w:r>
      <w:r w:rsidR="00865280" w:rsidRPr="00D65157">
        <w:rPr>
          <w:rFonts w:ascii="Times New Roman" w:hAnsi="Times New Roman"/>
          <w:sz w:val="28"/>
          <w:szCs w:val="28"/>
        </w:rPr>
        <w:t xml:space="preserve">на </w:t>
      </w:r>
      <w:r w:rsidR="0054587A" w:rsidRPr="00D65157">
        <w:rPr>
          <w:rFonts w:ascii="Times New Roman" w:hAnsi="Times New Roman"/>
          <w:sz w:val="28"/>
          <w:szCs w:val="28"/>
        </w:rPr>
        <w:t>территори</w:t>
      </w:r>
      <w:r w:rsidR="00865280" w:rsidRPr="00D65157">
        <w:rPr>
          <w:rFonts w:ascii="Times New Roman" w:hAnsi="Times New Roman"/>
          <w:sz w:val="28"/>
          <w:szCs w:val="28"/>
        </w:rPr>
        <w:t>и</w:t>
      </w:r>
      <w:r w:rsidR="0054587A" w:rsidRPr="00D65157">
        <w:rPr>
          <w:rFonts w:ascii="Times New Roman" w:hAnsi="Times New Roman"/>
          <w:sz w:val="28"/>
          <w:szCs w:val="28"/>
        </w:rPr>
        <w:t xml:space="preserve"> главного въезда в ОЭЗ ППТ «Липецк»</w:t>
      </w:r>
      <w:r w:rsidR="00DC5ACA" w:rsidRPr="00D65157">
        <w:rPr>
          <w:rFonts w:ascii="Times New Roman" w:hAnsi="Times New Roman"/>
          <w:sz w:val="28"/>
          <w:szCs w:val="28"/>
        </w:rPr>
        <w:t>,</w:t>
      </w:r>
      <w:r w:rsidR="00DC5ACA" w:rsidRPr="00D65157">
        <w:rPr>
          <w:rFonts w:ascii="Times New Roman" w:hAnsi="Times New Roman"/>
          <w:bCs/>
          <w:sz w:val="28"/>
          <w:szCs w:val="28"/>
        </w:rPr>
        <w:t xml:space="preserve"> 1 человек.</w:t>
      </w:r>
    </w:p>
    <w:p w:rsidR="00C64296" w:rsidRPr="00D65157" w:rsidRDefault="006D23E4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2.</w:t>
      </w:r>
      <w:r w:rsidR="0044157B" w:rsidRPr="00D65157">
        <w:rPr>
          <w:rFonts w:ascii="Times New Roman" w:hAnsi="Times New Roman"/>
          <w:sz w:val="28"/>
          <w:szCs w:val="28"/>
        </w:rPr>
        <w:t>7</w:t>
      </w:r>
      <w:r w:rsidRPr="00D65157">
        <w:rPr>
          <w:rFonts w:ascii="Times New Roman" w:hAnsi="Times New Roman"/>
          <w:sz w:val="28"/>
          <w:szCs w:val="28"/>
        </w:rPr>
        <w:t xml:space="preserve">. </w:t>
      </w:r>
      <w:r w:rsidR="00B02EC0" w:rsidRPr="00D65157">
        <w:rPr>
          <w:rFonts w:ascii="Times New Roman" w:hAnsi="Times New Roman"/>
          <w:sz w:val="28"/>
          <w:szCs w:val="28"/>
        </w:rPr>
        <w:t>Пост №</w:t>
      </w:r>
      <w:r w:rsidR="0044157B" w:rsidRPr="00D65157">
        <w:rPr>
          <w:rFonts w:ascii="Times New Roman" w:hAnsi="Times New Roman"/>
          <w:sz w:val="28"/>
          <w:szCs w:val="28"/>
        </w:rPr>
        <w:t xml:space="preserve"> 7</w:t>
      </w:r>
      <w:r w:rsidR="00B02EC0" w:rsidRPr="00D65157">
        <w:rPr>
          <w:rFonts w:ascii="Times New Roman" w:hAnsi="Times New Roman"/>
          <w:sz w:val="28"/>
          <w:szCs w:val="28"/>
        </w:rPr>
        <w:t xml:space="preserve"> – </w:t>
      </w:r>
      <w:r w:rsidR="0044157B" w:rsidRPr="00D65157">
        <w:rPr>
          <w:rFonts w:ascii="Times New Roman" w:hAnsi="Times New Roman"/>
          <w:sz w:val="28"/>
          <w:szCs w:val="28"/>
        </w:rPr>
        <w:t>объездной патруль</w:t>
      </w:r>
      <w:r w:rsidR="00BF5CB8" w:rsidRPr="00D65157">
        <w:rPr>
          <w:rFonts w:ascii="Times New Roman" w:hAnsi="Times New Roman"/>
          <w:sz w:val="28"/>
          <w:szCs w:val="28"/>
        </w:rPr>
        <w:t xml:space="preserve"> № 2</w:t>
      </w:r>
      <w:r w:rsidR="006B4805" w:rsidRPr="00D65157">
        <w:rPr>
          <w:rFonts w:ascii="Times New Roman" w:hAnsi="Times New Roman"/>
          <w:sz w:val="28"/>
          <w:szCs w:val="28"/>
        </w:rPr>
        <w:t xml:space="preserve"> – патрулирование территории </w:t>
      </w:r>
      <w:r w:rsidR="006B4805" w:rsidRPr="00D65157">
        <w:rPr>
          <w:rFonts w:ascii="Times New Roman" w:hAnsi="Times New Roman"/>
          <w:sz w:val="28"/>
          <w:szCs w:val="28"/>
          <w:lang w:val="en-US"/>
        </w:rPr>
        <w:t>II</w:t>
      </w:r>
      <w:r w:rsidR="006B4805" w:rsidRPr="00D65157">
        <w:rPr>
          <w:rFonts w:ascii="Times New Roman" w:hAnsi="Times New Roman"/>
          <w:sz w:val="28"/>
          <w:szCs w:val="28"/>
        </w:rPr>
        <w:t>-й</w:t>
      </w:r>
      <w:r w:rsidR="0044157B" w:rsidRPr="00D65157">
        <w:rPr>
          <w:rFonts w:ascii="Times New Roman" w:hAnsi="Times New Roman"/>
          <w:sz w:val="28"/>
          <w:szCs w:val="28"/>
        </w:rPr>
        <w:t xml:space="preserve"> и </w:t>
      </w:r>
      <w:r w:rsidR="0044157B" w:rsidRPr="00D65157">
        <w:rPr>
          <w:rFonts w:ascii="Times New Roman" w:hAnsi="Times New Roman"/>
          <w:sz w:val="28"/>
          <w:szCs w:val="28"/>
          <w:lang w:val="en-US"/>
        </w:rPr>
        <w:t>III</w:t>
      </w:r>
      <w:r w:rsidR="0044157B" w:rsidRPr="00D65157">
        <w:rPr>
          <w:rFonts w:ascii="Times New Roman" w:hAnsi="Times New Roman"/>
          <w:sz w:val="28"/>
          <w:szCs w:val="28"/>
        </w:rPr>
        <w:t>-й</w:t>
      </w:r>
      <w:r w:rsidR="006B4805" w:rsidRPr="00D65157">
        <w:rPr>
          <w:rFonts w:ascii="Times New Roman" w:hAnsi="Times New Roman"/>
          <w:sz w:val="28"/>
          <w:szCs w:val="28"/>
        </w:rPr>
        <w:t xml:space="preserve"> очереди строительства ОЭЗ ППТ «Липецк», </w:t>
      </w:r>
      <w:r w:rsidR="006B4805" w:rsidRPr="00D65157">
        <w:rPr>
          <w:rFonts w:ascii="Times New Roman" w:hAnsi="Times New Roman"/>
          <w:bCs/>
          <w:sz w:val="28"/>
          <w:szCs w:val="28"/>
        </w:rPr>
        <w:t>охрана имущества согласно описанию раздела 1 Технического задания, пресечение правонарушений в ходе патрулирования (схема маршрутов прилагается к Договору), своевременное реагирование на сигналы постов №№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B4805" w:rsidRPr="00D65157">
        <w:rPr>
          <w:rFonts w:ascii="Times New Roman" w:hAnsi="Times New Roman"/>
          <w:bCs/>
          <w:sz w:val="28"/>
          <w:szCs w:val="28"/>
        </w:rPr>
        <w:t>1, 2, 3, 4,</w:t>
      </w:r>
      <w:r w:rsidR="0082235A" w:rsidRPr="00D65157">
        <w:rPr>
          <w:rFonts w:ascii="Times New Roman" w:hAnsi="Times New Roman"/>
          <w:bCs/>
          <w:sz w:val="28"/>
          <w:szCs w:val="28"/>
        </w:rPr>
        <w:t xml:space="preserve"> 5,</w:t>
      </w:r>
      <w:r w:rsidR="0044157B" w:rsidRPr="00D65157">
        <w:rPr>
          <w:rFonts w:ascii="Times New Roman" w:hAnsi="Times New Roman"/>
          <w:bCs/>
          <w:sz w:val="28"/>
          <w:szCs w:val="28"/>
        </w:rPr>
        <w:t xml:space="preserve"> 6, </w:t>
      </w:r>
      <w:r w:rsidR="006B4805" w:rsidRPr="00D65157">
        <w:rPr>
          <w:rFonts w:ascii="Times New Roman" w:hAnsi="Times New Roman"/>
          <w:bCs/>
          <w:sz w:val="28"/>
          <w:szCs w:val="28"/>
        </w:rPr>
        <w:t>дежурн</w:t>
      </w:r>
      <w:r w:rsidR="009F4E20" w:rsidRPr="00D65157">
        <w:rPr>
          <w:rFonts w:ascii="Times New Roman" w:hAnsi="Times New Roman"/>
          <w:bCs/>
          <w:sz w:val="28"/>
          <w:szCs w:val="28"/>
        </w:rPr>
        <w:t>ых</w:t>
      </w:r>
      <w:r w:rsidR="006B4805" w:rsidRPr="00D65157">
        <w:rPr>
          <w:rFonts w:ascii="Times New Roman" w:hAnsi="Times New Roman"/>
          <w:bCs/>
          <w:sz w:val="28"/>
          <w:szCs w:val="28"/>
        </w:rPr>
        <w:t xml:space="preserve"> по ПС 110 кВ</w:t>
      </w:r>
      <w:r w:rsidR="009F4E20" w:rsidRPr="00D65157">
        <w:rPr>
          <w:rFonts w:ascii="Times New Roman" w:hAnsi="Times New Roman"/>
          <w:bCs/>
          <w:sz w:val="28"/>
          <w:szCs w:val="28"/>
        </w:rPr>
        <w:t>, ПС 220 кВ</w:t>
      </w:r>
      <w:r w:rsidR="006B4805" w:rsidRPr="00D65157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ведение журнала приема-сдачи дежурства,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="007664E0" w:rsidRPr="00D65157">
        <w:rPr>
          <w:rFonts w:ascii="Times New Roman" w:hAnsi="Times New Roman"/>
          <w:sz w:val="28"/>
          <w:szCs w:val="28"/>
        </w:rPr>
        <w:t xml:space="preserve"> </w:t>
      </w:r>
      <w:r w:rsidR="00DC5ACA" w:rsidRPr="00D65157">
        <w:rPr>
          <w:rFonts w:ascii="Times New Roman" w:hAnsi="Times New Roman"/>
          <w:sz w:val="28"/>
          <w:szCs w:val="28"/>
        </w:rPr>
        <w:t>д</w:t>
      </w:r>
      <w:r w:rsidR="00C64296" w:rsidRPr="00D65157">
        <w:rPr>
          <w:rFonts w:ascii="Times New Roman" w:hAnsi="Times New Roman"/>
          <w:sz w:val="28"/>
          <w:szCs w:val="28"/>
        </w:rPr>
        <w:t xml:space="preserve">ежурство между объездами на </w:t>
      </w:r>
      <w:r w:rsidR="007D3B43" w:rsidRPr="00D65157">
        <w:rPr>
          <w:rFonts w:ascii="Times New Roman" w:hAnsi="Times New Roman"/>
          <w:sz w:val="28"/>
          <w:szCs w:val="28"/>
        </w:rPr>
        <w:t>восточном уча</w:t>
      </w:r>
      <w:r w:rsidR="00DC5ACA" w:rsidRPr="00D65157">
        <w:rPr>
          <w:rFonts w:ascii="Times New Roman" w:hAnsi="Times New Roman"/>
          <w:sz w:val="28"/>
          <w:szCs w:val="28"/>
        </w:rPr>
        <w:t xml:space="preserve">стке периметра ОЭЗ ППТ «Липецк», </w:t>
      </w:r>
      <w:r w:rsidR="00DC5ACA"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:rsidR="0044157B" w:rsidRPr="00D65157" w:rsidRDefault="0044157B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2.8. Пост №</w:t>
      </w:r>
      <w:r w:rsidR="00A21C42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Pr="00D65157">
        <w:rPr>
          <w:rFonts w:ascii="Times New Roman" w:hAnsi="Times New Roman"/>
          <w:bCs/>
          <w:sz w:val="28"/>
          <w:szCs w:val="28"/>
        </w:rPr>
        <w:t xml:space="preserve">8 – группа быстрого реагирования – патрулирование территории </w:t>
      </w:r>
      <w:r w:rsidRPr="00D65157">
        <w:rPr>
          <w:rFonts w:ascii="Times New Roman" w:hAnsi="Times New Roman"/>
          <w:sz w:val="28"/>
          <w:szCs w:val="28"/>
          <w:lang w:val="en-US"/>
        </w:rPr>
        <w:t>I</w:t>
      </w:r>
      <w:r w:rsidR="005D75F1">
        <w:rPr>
          <w:rFonts w:ascii="Times New Roman" w:hAnsi="Times New Roman"/>
          <w:sz w:val="28"/>
          <w:szCs w:val="28"/>
        </w:rPr>
        <w:t xml:space="preserve"> и </w:t>
      </w:r>
      <w:r w:rsidR="005D75F1">
        <w:rPr>
          <w:rFonts w:ascii="Times New Roman" w:hAnsi="Times New Roman"/>
          <w:sz w:val="28"/>
          <w:szCs w:val="28"/>
          <w:lang w:val="en-US"/>
        </w:rPr>
        <w:t>II</w:t>
      </w:r>
      <w:r w:rsidR="005D75F1">
        <w:rPr>
          <w:rFonts w:ascii="Times New Roman" w:hAnsi="Times New Roman"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 xml:space="preserve"> этап</w:t>
      </w:r>
      <w:r w:rsidR="005D75F1">
        <w:rPr>
          <w:rFonts w:ascii="Times New Roman" w:hAnsi="Times New Roman"/>
          <w:sz w:val="28"/>
          <w:szCs w:val="28"/>
        </w:rPr>
        <w:t>ов</w:t>
      </w:r>
      <w:r w:rsidRPr="00D65157">
        <w:rPr>
          <w:rFonts w:ascii="Times New Roman" w:hAnsi="Times New Roman"/>
          <w:sz w:val="28"/>
          <w:szCs w:val="28"/>
        </w:rPr>
        <w:t xml:space="preserve"> строительства и </w:t>
      </w:r>
      <w:r w:rsidRPr="00D65157">
        <w:rPr>
          <w:rFonts w:ascii="Times New Roman" w:hAnsi="Times New Roman"/>
          <w:bCs/>
          <w:sz w:val="28"/>
          <w:szCs w:val="28"/>
        </w:rPr>
        <w:t>внеплощадочных   объектов   ОЭЗ   ППТ «Липецк» в Елецком районе, охрана имущества согласно описанию раздела 1 Технического задания в ходе патрулирования (схема маршрута прилагается к Договору), своевременное реагирование на сигналы поста № 9, 10 о признаках или совершении противоправных действий,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 ведение журнала приема-сдачи дежурства,</w:t>
      </w:r>
      <w:r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7664E0" w:rsidRPr="00D65157">
        <w:rPr>
          <w:rFonts w:ascii="Times New Roman" w:hAnsi="Times New Roman"/>
          <w:bCs/>
          <w:sz w:val="28"/>
          <w:szCs w:val="28"/>
        </w:rPr>
        <w:t xml:space="preserve">принятие мер в соответствии с инструкцией при возникновении чрезвычайных ситуаций, </w:t>
      </w:r>
      <w:r w:rsidR="00DC5ACA" w:rsidRPr="00D65157">
        <w:rPr>
          <w:rFonts w:ascii="Times New Roman" w:hAnsi="Times New Roman"/>
          <w:bCs/>
          <w:sz w:val="28"/>
          <w:szCs w:val="28"/>
        </w:rPr>
        <w:t>д</w:t>
      </w:r>
      <w:r w:rsidRPr="00D65157">
        <w:rPr>
          <w:rFonts w:ascii="Times New Roman" w:hAnsi="Times New Roman"/>
          <w:bCs/>
          <w:sz w:val="28"/>
          <w:szCs w:val="28"/>
        </w:rPr>
        <w:t>ежурство между объездами на южном участке периметра 1-го этапа строительства</w:t>
      </w:r>
      <w:r w:rsidR="00DC5ACA" w:rsidRPr="00D65157">
        <w:rPr>
          <w:rFonts w:ascii="Times New Roman" w:hAnsi="Times New Roman"/>
          <w:bCs/>
          <w:sz w:val="28"/>
          <w:szCs w:val="28"/>
        </w:rPr>
        <w:t>, 2 человека</w:t>
      </w:r>
      <w:r w:rsidRPr="00D65157">
        <w:rPr>
          <w:rFonts w:ascii="Times New Roman" w:hAnsi="Times New Roman"/>
          <w:bCs/>
          <w:sz w:val="28"/>
          <w:szCs w:val="28"/>
        </w:rPr>
        <w:t>.</w:t>
      </w:r>
    </w:p>
    <w:p w:rsidR="0044157B" w:rsidRPr="00D65157" w:rsidRDefault="00A21C42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2.9. Пост № 9 – КПП – охрана имущества согласно описанию раздела 1 Технического задания, осуществление пропускного режима физических лиц и транспортных средств, ведение журнала приема-сдачи дежурства, контроль за ИТСО и пожарной сигнализации, </w:t>
      </w:r>
      <w:r w:rsidR="007664E0" w:rsidRPr="00D65157">
        <w:rPr>
          <w:rFonts w:ascii="Times New Roman" w:hAnsi="Times New Roman"/>
          <w:bCs/>
          <w:sz w:val="28"/>
          <w:szCs w:val="28"/>
        </w:rPr>
        <w:t>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/>
          <w:bCs/>
          <w:sz w:val="28"/>
          <w:szCs w:val="28"/>
        </w:rPr>
        <w:t>1 человек.</w:t>
      </w:r>
    </w:p>
    <w:p w:rsidR="0082235A" w:rsidRPr="00D65157" w:rsidRDefault="0082235A" w:rsidP="00D65157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</w:t>
      </w:r>
      <w:r w:rsidR="0044157B" w:rsidRPr="00D65157">
        <w:rPr>
          <w:rFonts w:ascii="Times New Roman" w:hAnsi="Times New Roman" w:cs="Times New Roman"/>
          <w:sz w:val="28"/>
          <w:szCs w:val="28"/>
        </w:rPr>
        <w:t>10</w:t>
      </w:r>
      <w:r w:rsidRPr="00D65157">
        <w:rPr>
          <w:rFonts w:ascii="Times New Roman" w:hAnsi="Times New Roman" w:cs="Times New Roman"/>
          <w:sz w:val="28"/>
          <w:szCs w:val="28"/>
        </w:rPr>
        <w:t>. Пост №</w:t>
      </w:r>
      <w:r w:rsidR="0044157B" w:rsidRPr="00D65157">
        <w:rPr>
          <w:rFonts w:ascii="Times New Roman" w:hAnsi="Times New Roman" w:cs="Times New Roman"/>
          <w:sz w:val="28"/>
          <w:szCs w:val="28"/>
        </w:rPr>
        <w:t xml:space="preserve"> 10</w:t>
      </w:r>
      <w:r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3A19E1" w:rsidRPr="00D65157">
        <w:rPr>
          <w:rFonts w:ascii="Times New Roman" w:hAnsi="Times New Roman" w:cs="Times New Roman"/>
          <w:sz w:val="28"/>
          <w:szCs w:val="28"/>
        </w:rPr>
        <w:t>–</w:t>
      </w:r>
      <w:r w:rsidR="0044157B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Pr="00D65157">
        <w:rPr>
          <w:rFonts w:ascii="Times New Roman" w:hAnsi="Times New Roman" w:cs="Times New Roman"/>
          <w:bCs/>
          <w:sz w:val="28"/>
          <w:szCs w:val="28"/>
        </w:rPr>
        <w:t>АДЦ</w:t>
      </w:r>
      <w:r w:rsidR="000B7A53" w:rsidRPr="00D6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57B" w:rsidRPr="00D6515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B7A53" w:rsidRPr="00D65157">
        <w:rPr>
          <w:rFonts w:ascii="Times New Roman" w:hAnsi="Times New Roman" w:cs="Times New Roman"/>
          <w:bCs/>
          <w:sz w:val="28"/>
          <w:szCs w:val="28"/>
        </w:rPr>
        <w:t>2</w:t>
      </w:r>
      <w:r w:rsidRPr="00D65157">
        <w:rPr>
          <w:rFonts w:ascii="Times New Roman" w:hAnsi="Times New Roman" w:cs="Times New Roman"/>
          <w:bCs/>
          <w:sz w:val="28"/>
          <w:szCs w:val="28"/>
        </w:rPr>
        <w:t xml:space="preserve"> (административно-деловой центр) на территории ОЭЗ ППТ «Липецк» в Елецком районе Липецкой области –  охрана имущества согласно описанию раздела 1 Технического задания, осуществление пропускного и контроль внутриобъектового режимов АДЦ;  прием под охрану и снятие с охраны кабинетов  АДЦ;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</w:t>
      </w:r>
      <w:r w:rsidR="00A21C42" w:rsidRPr="00D65157">
        <w:rPr>
          <w:rFonts w:ascii="Times New Roman" w:hAnsi="Times New Roman" w:cs="Times New Roman"/>
          <w:bCs/>
          <w:sz w:val="28"/>
          <w:szCs w:val="28"/>
        </w:rPr>
        <w:t>, учета выхода работников Исполнителя на посты охраны,</w:t>
      </w:r>
      <w:r w:rsidR="007664E0" w:rsidRPr="00D65157">
        <w:rPr>
          <w:rFonts w:ascii="Times New Roman" w:hAnsi="Times New Roman" w:cs="Times New Roman"/>
          <w:bCs/>
          <w:sz w:val="28"/>
          <w:szCs w:val="28"/>
        </w:rPr>
        <w:t xml:space="preserve"> принятие мер в соответствии с инструкцией при возникновении чрезвычайных ситуаций,</w:t>
      </w:r>
      <w:r w:rsidRPr="00D65157">
        <w:rPr>
          <w:rFonts w:ascii="Times New Roman" w:hAnsi="Times New Roman" w:cs="Times New Roman"/>
          <w:bCs/>
          <w:sz w:val="28"/>
          <w:szCs w:val="28"/>
        </w:rPr>
        <w:t xml:space="preserve"> 1 человек.</w:t>
      </w:r>
    </w:p>
    <w:p w:rsidR="0054587A" w:rsidRPr="00D65157" w:rsidRDefault="002B468A" w:rsidP="00D65157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2.</w:t>
      </w:r>
      <w:r w:rsidR="00E828D3" w:rsidRPr="00D65157">
        <w:rPr>
          <w:rFonts w:ascii="Times New Roman" w:hAnsi="Times New Roman" w:cs="Times New Roman"/>
          <w:sz w:val="28"/>
          <w:szCs w:val="28"/>
        </w:rPr>
        <w:t>9</w:t>
      </w:r>
      <w:r w:rsidRPr="00D65157"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</w:t>
      </w:r>
      <w:r w:rsidR="00E828D3" w:rsidRPr="00D65157">
        <w:rPr>
          <w:rFonts w:ascii="Times New Roman" w:hAnsi="Times New Roman" w:cs="Times New Roman"/>
          <w:sz w:val="28"/>
          <w:szCs w:val="28"/>
        </w:rPr>
        <w:t>патрулирования, включается</w:t>
      </w:r>
      <w:r w:rsidR="00D722A3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E828D3" w:rsidRPr="00D65157">
        <w:rPr>
          <w:rFonts w:ascii="Times New Roman" w:hAnsi="Times New Roman" w:cs="Times New Roman"/>
          <w:sz w:val="28"/>
          <w:szCs w:val="28"/>
        </w:rPr>
        <w:t>в инструкции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</w:t>
      </w:r>
      <w:r w:rsidR="00A21C42" w:rsidRPr="00D65157">
        <w:rPr>
          <w:rFonts w:ascii="Times New Roman" w:hAnsi="Times New Roman" w:cs="Times New Roman"/>
          <w:sz w:val="28"/>
          <w:szCs w:val="28"/>
        </w:rPr>
        <w:t xml:space="preserve">по </w:t>
      </w:r>
      <w:r w:rsidR="0054587A" w:rsidRPr="00D65157">
        <w:rPr>
          <w:rFonts w:ascii="Times New Roman" w:hAnsi="Times New Roman" w:cs="Times New Roman"/>
          <w:sz w:val="28"/>
          <w:szCs w:val="28"/>
        </w:rPr>
        <w:t>постам, разраб</w:t>
      </w:r>
      <w:r w:rsidR="00D722A3" w:rsidRPr="00D65157">
        <w:rPr>
          <w:rFonts w:ascii="Times New Roman" w:hAnsi="Times New Roman" w:cs="Times New Roman"/>
          <w:sz w:val="28"/>
          <w:szCs w:val="28"/>
        </w:rPr>
        <w:t>а</w:t>
      </w:r>
      <w:r w:rsidR="0054587A" w:rsidRPr="00D65157">
        <w:rPr>
          <w:rFonts w:ascii="Times New Roman" w:hAnsi="Times New Roman" w:cs="Times New Roman"/>
          <w:sz w:val="28"/>
          <w:szCs w:val="28"/>
        </w:rPr>
        <w:t>т</w:t>
      </w:r>
      <w:r w:rsidR="00D722A3" w:rsidRPr="00D65157">
        <w:rPr>
          <w:rFonts w:ascii="Times New Roman" w:hAnsi="Times New Roman" w:cs="Times New Roman"/>
          <w:sz w:val="28"/>
          <w:szCs w:val="28"/>
        </w:rPr>
        <w:t>ываемые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Исполнителем в соответствии с </w:t>
      </w:r>
      <w:r w:rsidR="00D722A3" w:rsidRPr="00D65157">
        <w:rPr>
          <w:rFonts w:ascii="Times New Roman" w:hAnsi="Times New Roman" w:cs="Times New Roman"/>
          <w:sz w:val="28"/>
          <w:szCs w:val="28"/>
        </w:rPr>
        <w:t>требованиями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2A1A" w:rsidRPr="00D65157">
        <w:rPr>
          <w:rFonts w:ascii="Times New Roman" w:hAnsi="Times New Roman" w:cs="Times New Roman"/>
          <w:sz w:val="28"/>
          <w:szCs w:val="28"/>
        </w:rPr>
        <w:t>Т</w:t>
      </w:r>
      <w:r w:rsidR="0054587A" w:rsidRPr="00D65157">
        <w:rPr>
          <w:rFonts w:ascii="Times New Roman" w:hAnsi="Times New Roman" w:cs="Times New Roman"/>
          <w:sz w:val="28"/>
          <w:szCs w:val="28"/>
        </w:rPr>
        <w:t>ехнического задания и согласов</w:t>
      </w:r>
      <w:r w:rsidR="00D722A3" w:rsidRPr="00D65157">
        <w:rPr>
          <w:rFonts w:ascii="Times New Roman" w:hAnsi="Times New Roman" w:cs="Times New Roman"/>
          <w:sz w:val="28"/>
          <w:szCs w:val="28"/>
        </w:rPr>
        <w:t>ываемы</w:t>
      </w:r>
      <w:r w:rsidR="003031F3" w:rsidRPr="00D65157">
        <w:rPr>
          <w:rFonts w:ascii="Times New Roman" w:hAnsi="Times New Roman" w:cs="Times New Roman"/>
          <w:sz w:val="28"/>
          <w:szCs w:val="28"/>
        </w:rPr>
        <w:t>е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с Заказчиком.</w:t>
      </w:r>
    </w:p>
    <w:p w:rsidR="00374D36" w:rsidRPr="00D65157" w:rsidRDefault="006D23E4" w:rsidP="00D65157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sz w:val="28"/>
          <w:szCs w:val="28"/>
        </w:rPr>
        <w:t>2</w:t>
      </w:r>
      <w:r w:rsidR="00C64296" w:rsidRPr="00D65157">
        <w:rPr>
          <w:rFonts w:ascii="Times New Roman" w:hAnsi="Times New Roman" w:cs="Times New Roman"/>
          <w:sz w:val="28"/>
          <w:szCs w:val="28"/>
        </w:rPr>
        <w:t>.</w:t>
      </w:r>
      <w:r w:rsidR="00E828D3" w:rsidRPr="00D65157">
        <w:rPr>
          <w:rFonts w:ascii="Times New Roman" w:hAnsi="Times New Roman" w:cs="Times New Roman"/>
          <w:sz w:val="28"/>
          <w:szCs w:val="28"/>
        </w:rPr>
        <w:t>10</w:t>
      </w:r>
      <w:r w:rsidRPr="00D65157"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D65157">
        <w:rPr>
          <w:rFonts w:ascii="Times New Roman" w:hAnsi="Times New Roman" w:cs="Times New Roman"/>
          <w:sz w:val="28"/>
          <w:szCs w:val="28"/>
        </w:rPr>
        <w:t>Старший смены по окончанию дежурства пред</w:t>
      </w:r>
      <w:r w:rsidR="00563824" w:rsidRPr="00D65157">
        <w:rPr>
          <w:rFonts w:ascii="Times New Roman" w:hAnsi="Times New Roman" w:cs="Times New Roman"/>
          <w:sz w:val="28"/>
          <w:szCs w:val="28"/>
        </w:rPr>
        <w:t>о</w:t>
      </w:r>
      <w:r w:rsidR="0054587A" w:rsidRPr="00D65157">
        <w:rPr>
          <w:rFonts w:ascii="Times New Roman" w:hAnsi="Times New Roman" w:cs="Times New Roman"/>
          <w:sz w:val="28"/>
          <w:szCs w:val="28"/>
        </w:rPr>
        <w:t>ставляет начальнику подразделения безопасности формализованную служебную записку о выявленных нарушениях пропускного и внутриобъектового режимов, срабатывани</w:t>
      </w:r>
      <w:r w:rsidR="00563824" w:rsidRPr="00D65157">
        <w:rPr>
          <w:rFonts w:ascii="Times New Roman" w:hAnsi="Times New Roman" w:cs="Times New Roman"/>
          <w:sz w:val="28"/>
          <w:szCs w:val="28"/>
        </w:rPr>
        <w:t>ях</w:t>
      </w:r>
      <w:r w:rsidR="0054587A" w:rsidRPr="00D65157">
        <w:rPr>
          <w:rFonts w:ascii="Times New Roman" w:hAnsi="Times New Roman" w:cs="Times New Roman"/>
          <w:sz w:val="28"/>
          <w:szCs w:val="28"/>
        </w:rPr>
        <w:t xml:space="preserve"> ИТСО, инцидентах и авариях, в том числе в работе систем видеонаблюдения и ИТСО.</w:t>
      </w:r>
    </w:p>
    <w:p w:rsidR="005513DB" w:rsidRPr="00D65157" w:rsidRDefault="005513DB" w:rsidP="00D65157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C" w:rsidRPr="00D65157" w:rsidRDefault="006C486C" w:rsidP="00BB3ADD">
      <w:pPr>
        <w:pStyle w:val="a6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b/>
          <w:sz w:val="28"/>
          <w:szCs w:val="28"/>
        </w:rPr>
        <w:t>Требования,</w:t>
      </w:r>
      <w:r w:rsidR="00D67104" w:rsidRPr="00D65157">
        <w:rPr>
          <w:rFonts w:ascii="Times New Roman" w:hAnsi="Times New Roman"/>
          <w:b/>
          <w:sz w:val="28"/>
          <w:szCs w:val="28"/>
        </w:rPr>
        <w:t xml:space="preserve"> предъявляемые к оказанию услуг</w:t>
      </w:r>
    </w:p>
    <w:p w:rsidR="005513DB" w:rsidRPr="00D65157" w:rsidRDefault="005513DB" w:rsidP="00D6515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304584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3.1. </w:t>
      </w:r>
      <w:r w:rsidR="00304584" w:rsidRPr="00D65157">
        <w:rPr>
          <w:rFonts w:ascii="Times New Roman" w:hAnsi="Times New Roman"/>
          <w:sz w:val="28"/>
          <w:szCs w:val="28"/>
        </w:rPr>
        <w:t>Перечень нормативно-правовых документов, используемых Исполнителем при оказании услуг: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3.1.1. Федеральный закон от 11.03.1992 № 2487-1 «О частной детективной и охранной деятельности в Российской Федерации».</w:t>
      </w:r>
    </w:p>
    <w:p w:rsidR="00304584" w:rsidRPr="00D65157" w:rsidRDefault="00304584" w:rsidP="00D65157">
      <w:pPr>
        <w:pStyle w:val="Style3"/>
        <w:spacing w:line="240" w:lineRule="auto"/>
        <w:ind w:firstLine="709"/>
        <w:rPr>
          <w:sz w:val="28"/>
          <w:szCs w:val="28"/>
        </w:rPr>
      </w:pPr>
      <w:r w:rsidRPr="00D65157">
        <w:rPr>
          <w:sz w:val="28"/>
          <w:szCs w:val="28"/>
        </w:rPr>
        <w:t xml:space="preserve">Наличие у Исполнителя действующей лицензии на осуществление </w:t>
      </w:r>
      <w:r w:rsidR="00CE016D">
        <w:rPr>
          <w:sz w:val="28"/>
          <w:szCs w:val="28"/>
        </w:rPr>
        <w:t xml:space="preserve">частной </w:t>
      </w:r>
      <w:r w:rsidRPr="00D65157">
        <w:rPr>
          <w:sz w:val="28"/>
          <w:szCs w:val="28"/>
        </w:rPr>
        <w:t xml:space="preserve">охранной деятельности и опыта оказания охранных услуг (не менее </w:t>
      </w:r>
      <w:r w:rsidR="00E828D3" w:rsidRPr="00D65157">
        <w:rPr>
          <w:sz w:val="28"/>
          <w:szCs w:val="28"/>
        </w:rPr>
        <w:t>3</w:t>
      </w:r>
      <w:r w:rsidRPr="00D65157">
        <w:rPr>
          <w:sz w:val="28"/>
          <w:szCs w:val="28"/>
        </w:rPr>
        <w:t>-х лет)</w:t>
      </w:r>
      <w:r w:rsidR="00A20B7D" w:rsidRPr="00D65157">
        <w:rPr>
          <w:sz w:val="28"/>
          <w:szCs w:val="28"/>
        </w:rPr>
        <w:t>,</w:t>
      </w:r>
      <w:r w:rsidRPr="00D65157">
        <w:rPr>
          <w:sz w:val="28"/>
          <w:szCs w:val="28"/>
        </w:rPr>
        <w:t xml:space="preserve"> с правом предоставления следующих видов услуг в соответствии с требованиями </w:t>
      </w:r>
      <w:r w:rsidR="00B73E8D" w:rsidRPr="00D65157">
        <w:rPr>
          <w:sz w:val="28"/>
          <w:szCs w:val="28"/>
        </w:rPr>
        <w:t xml:space="preserve">ст. 3 </w:t>
      </w:r>
      <w:r w:rsidRPr="00D65157">
        <w:rPr>
          <w:sz w:val="28"/>
          <w:szCs w:val="28"/>
        </w:rPr>
        <w:t>Закона РФ от 11 марта 1992 года №2487-1 «О частной детективной и охранной деятельности в Российской Федерации» (далее – Закона):</w:t>
      </w:r>
    </w:p>
    <w:p w:rsidR="00304584" w:rsidRPr="00D65157" w:rsidRDefault="00304584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защита жизни и здоровья граждан;</w:t>
      </w:r>
    </w:p>
    <w:p w:rsidR="00304584" w:rsidRPr="00D65157" w:rsidRDefault="00BB3ADD" w:rsidP="00D65157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4584" w:rsidRPr="00D65157">
        <w:rPr>
          <w:rFonts w:ascii="Times New Roman" w:hAnsi="Times New Roman"/>
          <w:sz w:val="28"/>
          <w:szCs w:val="28"/>
        </w:rPr>
        <w:t xml:space="preserve"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:rsidR="00B73E8D" w:rsidRPr="00D65157" w:rsidRDefault="00B73E8D" w:rsidP="00D65157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обеспечение порядка в местах проведения массовых</w:t>
      </w:r>
      <w:r w:rsidR="00A20B7D" w:rsidRPr="00D65157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4584" w:rsidRPr="00D65157" w:rsidRDefault="00304584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обеспечение внутриобъектового и пропускного режимов на объектах, за исключением объектов и (или) имущества, предусмотренных пунктом 7 части третьей статьи 3 Закона</w:t>
      </w:r>
      <w:r w:rsidR="00A20B7D" w:rsidRPr="00D65157">
        <w:rPr>
          <w:rFonts w:ascii="Times New Roman" w:hAnsi="Times New Roman"/>
          <w:sz w:val="28"/>
          <w:szCs w:val="28"/>
        </w:rPr>
        <w:t>;</w:t>
      </w:r>
    </w:p>
    <w:p w:rsidR="00A20B7D" w:rsidRPr="00D65157" w:rsidRDefault="00A20B7D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</w:t>
      </w:r>
      <w:r w:rsidR="00F119CE" w:rsidRPr="00D65157">
        <w:rPr>
          <w:rFonts w:ascii="Times New Roman" w:hAnsi="Times New Roman"/>
          <w:sz w:val="28"/>
          <w:szCs w:val="28"/>
        </w:rPr>
        <w:t>и</w:t>
      </w:r>
      <w:r w:rsidRPr="00D65157">
        <w:rPr>
          <w:rFonts w:ascii="Times New Roman" w:hAnsi="Times New Roman"/>
          <w:sz w:val="28"/>
          <w:szCs w:val="28"/>
        </w:rPr>
        <w:t xml:space="preserve"> 11 Закона.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3.1.2. Федеральный закон от 07.07.2003 № 126-ФЗ «О связи».</w:t>
      </w:r>
    </w:p>
    <w:p w:rsidR="00304584" w:rsidRPr="00D65157" w:rsidRDefault="00304584" w:rsidP="00D65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3.1.4.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:rsidR="00304584" w:rsidRPr="00D65157" w:rsidRDefault="00304584" w:rsidP="00D6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3.1.5. </w:t>
      </w:r>
      <w:r w:rsidR="00CE016D" w:rsidRPr="00FD53EF">
        <w:rPr>
          <w:rFonts w:ascii="Times New Roman" w:hAnsi="Times New Roman"/>
          <w:sz w:val="28"/>
          <w:szCs w:val="28"/>
        </w:rPr>
        <w:t xml:space="preserve">Постановление Правительства РФ от 20.10.2021 </w:t>
      </w:r>
      <w:r w:rsidR="00CE016D">
        <w:rPr>
          <w:rFonts w:ascii="Times New Roman" w:hAnsi="Times New Roman"/>
          <w:sz w:val="28"/>
          <w:szCs w:val="28"/>
        </w:rPr>
        <w:t>№</w:t>
      </w:r>
      <w:r w:rsidR="00CE016D" w:rsidRPr="00FD53EF">
        <w:rPr>
          <w:rFonts w:ascii="Times New Roman" w:hAnsi="Times New Roman"/>
          <w:sz w:val="28"/>
          <w:szCs w:val="28"/>
        </w:rPr>
        <w:t xml:space="preserve"> 1800</w:t>
      </w:r>
      <w:r w:rsidR="00CE016D" w:rsidRPr="00D65157">
        <w:rPr>
          <w:rFonts w:ascii="Times New Roman" w:hAnsi="Times New Roman"/>
          <w:sz w:val="28"/>
          <w:szCs w:val="28"/>
        </w:rPr>
        <w:t xml:space="preserve"> «</w:t>
      </w:r>
      <w:r w:rsidR="00CE016D" w:rsidRPr="00FD53EF">
        <w:rPr>
          <w:rFonts w:ascii="Times New Roman" w:hAnsi="Times New Roman"/>
          <w:sz w:val="28"/>
          <w:szCs w:val="28"/>
        </w:rPr>
        <w:t>О порядке регистрации радиоэлектронных средств и высокочастотных устройств</w:t>
      </w:r>
      <w:r w:rsidR="00CE016D" w:rsidRPr="00D65157">
        <w:rPr>
          <w:rFonts w:ascii="Times New Roman" w:hAnsi="Times New Roman"/>
          <w:sz w:val="28"/>
          <w:szCs w:val="28"/>
        </w:rPr>
        <w:t>».</w:t>
      </w:r>
      <w:r w:rsidR="00CE016D" w:rsidRPr="00FD53EF">
        <w:t xml:space="preserve"> </w:t>
      </w:r>
    </w:p>
    <w:p w:rsidR="00222977" w:rsidRPr="00D65157" w:rsidRDefault="00222977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sz w:val="28"/>
          <w:szCs w:val="28"/>
        </w:rPr>
        <w:t>Работники Исполнителя, несущие дежурство, должны иметь удостоверение частного охранника.</w:t>
      </w:r>
    </w:p>
    <w:p w:rsidR="00481B23" w:rsidRPr="00D65157" w:rsidRDefault="00222977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D65157">
        <w:rPr>
          <w:bCs/>
          <w:sz w:val="28"/>
          <w:szCs w:val="28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</w:t>
      </w:r>
      <w:r w:rsidR="00481B23" w:rsidRPr="00D65157">
        <w:rPr>
          <w:bCs/>
          <w:sz w:val="28"/>
          <w:szCs w:val="28"/>
        </w:rPr>
        <w:t>:</w:t>
      </w:r>
    </w:p>
    <w:p w:rsidR="00481B23" w:rsidRDefault="00481B23" w:rsidP="00D65157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B6B70">
        <w:rPr>
          <w:bCs/>
          <w:sz w:val="28"/>
          <w:szCs w:val="28"/>
        </w:rPr>
        <w:t xml:space="preserve">- </w:t>
      </w:r>
      <w:r w:rsidR="003A3876" w:rsidRPr="002B6B70">
        <w:rPr>
          <w:bCs/>
          <w:sz w:val="28"/>
          <w:szCs w:val="28"/>
        </w:rPr>
        <w:t>«</w:t>
      </w:r>
      <w:r w:rsidRPr="002B6B70">
        <w:rPr>
          <w:bCs/>
          <w:sz w:val="28"/>
          <w:szCs w:val="28"/>
          <w:lang w:val="en-US"/>
        </w:rPr>
        <w:t>ORWEL</w:t>
      </w:r>
      <w:r w:rsidRPr="002B6B70">
        <w:rPr>
          <w:bCs/>
          <w:sz w:val="28"/>
          <w:szCs w:val="28"/>
        </w:rPr>
        <w:t xml:space="preserve"> 2</w:t>
      </w:r>
      <w:r w:rsidRPr="002B6B70">
        <w:rPr>
          <w:bCs/>
          <w:sz w:val="28"/>
          <w:szCs w:val="28"/>
          <w:lang w:val="en-US"/>
        </w:rPr>
        <w:t>K</w:t>
      </w:r>
      <w:r w:rsidR="003A3876" w:rsidRPr="002B6B70">
        <w:rPr>
          <w:bCs/>
          <w:sz w:val="28"/>
          <w:szCs w:val="28"/>
        </w:rPr>
        <w:t>»</w:t>
      </w:r>
      <w:r w:rsidR="001C5C73" w:rsidRPr="002B6B70">
        <w:rPr>
          <w:bCs/>
          <w:sz w:val="28"/>
          <w:szCs w:val="28"/>
        </w:rPr>
        <w:t>,</w:t>
      </w:r>
      <w:r w:rsidR="003A3876" w:rsidRPr="002B6B70">
        <w:rPr>
          <w:bCs/>
          <w:sz w:val="28"/>
          <w:szCs w:val="28"/>
        </w:rPr>
        <w:t xml:space="preserve"> «Видеоинспектор»;</w:t>
      </w:r>
      <w:r w:rsidR="008D6BC8" w:rsidRPr="008D6BC8">
        <w:t xml:space="preserve"> </w:t>
      </w:r>
      <w:r w:rsidR="008D6BC8" w:rsidRPr="008D6BC8">
        <w:rPr>
          <w:bCs/>
          <w:sz w:val="28"/>
          <w:szCs w:val="28"/>
        </w:rPr>
        <w:t>TRASSIR</w:t>
      </w:r>
    </w:p>
    <w:p w:rsidR="002B6B70" w:rsidRPr="00BD0B5E" w:rsidRDefault="002B6B70" w:rsidP="00D65157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- 1</w:t>
      </w:r>
      <w:r w:rsidR="00236E4A">
        <w:rPr>
          <w:bCs/>
          <w:sz w:val="28"/>
          <w:szCs w:val="28"/>
        </w:rPr>
        <w:t>С: Предприятие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SmartGate</w:t>
      </w:r>
      <w:r>
        <w:rPr>
          <w:bCs/>
          <w:sz w:val="28"/>
          <w:szCs w:val="28"/>
        </w:rPr>
        <w:t xml:space="preserve"> </w:t>
      </w:r>
    </w:p>
    <w:p w:rsidR="00481B23" w:rsidRPr="00D65157" w:rsidRDefault="00481B23" w:rsidP="00D65157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E7D4F">
        <w:rPr>
          <w:bCs/>
          <w:sz w:val="28"/>
          <w:szCs w:val="28"/>
        </w:rPr>
        <w:t xml:space="preserve">- </w:t>
      </w:r>
      <w:r w:rsidR="003A3876" w:rsidRPr="001E7D4F">
        <w:rPr>
          <w:bCs/>
          <w:sz w:val="28"/>
          <w:szCs w:val="28"/>
        </w:rPr>
        <w:t>«</w:t>
      </w:r>
      <w:r w:rsidRPr="001E7D4F">
        <w:rPr>
          <w:bCs/>
          <w:sz w:val="28"/>
          <w:szCs w:val="28"/>
        </w:rPr>
        <w:t>Щит</w:t>
      </w:r>
      <w:r w:rsidR="001C5C73" w:rsidRPr="001E7D4F">
        <w:rPr>
          <w:bCs/>
          <w:sz w:val="28"/>
          <w:szCs w:val="28"/>
        </w:rPr>
        <w:t>»,</w:t>
      </w:r>
      <w:r w:rsidR="003A3876" w:rsidRPr="001E7D4F">
        <w:rPr>
          <w:bCs/>
          <w:sz w:val="28"/>
          <w:szCs w:val="28"/>
        </w:rPr>
        <w:t xml:space="preserve"> </w:t>
      </w:r>
      <w:r w:rsidR="00CA6D46" w:rsidRPr="001E7D4F">
        <w:rPr>
          <w:bCs/>
          <w:sz w:val="28"/>
          <w:szCs w:val="28"/>
        </w:rPr>
        <w:t>«</w:t>
      </w:r>
      <w:r w:rsidR="003A3876" w:rsidRPr="001E7D4F">
        <w:rPr>
          <w:bCs/>
          <w:sz w:val="28"/>
          <w:szCs w:val="28"/>
        </w:rPr>
        <w:t>Орион</w:t>
      </w:r>
      <w:r w:rsidR="00CA6D46" w:rsidRPr="001E7D4F">
        <w:rPr>
          <w:bCs/>
          <w:sz w:val="28"/>
          <w:szCs w:val="28"/>
        </w:rPr>
        <w:t>»</w:t>
      </w:r>
      <w:r w:rsidR="003A3876" w:rsidRPr="001E7D4F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D65157">
        <w:rPr>
          <w:sz w:val="28"/>
          <w:szCs w:val="28"/>
        </w:rPr>
        <w:t>Работники Исполнителя обязаны знать требования законодательства РФ в 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 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Наличие экипировки работников </w:t>
      </w:r>
      <w:r w:rsidR="003031F3" w:rsidRPr="00D65157">
        <w:rPr>
          <w:bCs/>
          <w:sz w:val="28"/>
          <w:szCs w:val="28"/>
        </w:rPr>
        <w:t>И</w:t>
      </w:r>
      <w:r w:rsidRPr="00D65157">
        <w:rPr>
          <w:bCs/>
          <w:sz w:val="28"/>
          <w:szCs w:val="28"/>
        </w:rPr>
        <w:t>сполнителя</w:t>
      </w:r>
      <w:r w:rsidR="00587587" w:rsidRPr="00D65157">
        <w:rPr>
          <w:bCs/>
          <w:sz w:val="28"/>
          <w:szCs w:val="28"/>
        </w:rPr>
        <w:t>, включающей сорочку белого цвета и</w:t>
      </w:r>
      <w:r w:rsidRPr="00D65157">
        <w:rPr>
          <w:bCs/>
          <w:sz w:val="28"/>
          <w:szCs w:val="28"/>
        </w:rPr>
        <w:t xml:space="preserve"> </w:t>
      </w:r>
      <w:r w:rsidR="00587587" w:rsidRPr="00D65157">
        <w:rPr>
          <w:bCs/>
          <w:sz w:val="28"/>
          <w:szCs w:val="28"/>
        </w:rPr>
        <w:t xml:space="preserve">галстук черного цвета, </w:t>
      </w:r>
      <w:r w:rsidRPr="00D65157">
        <w:rPr>
          <w:bCs/>
          <w:sz w:val="28"/>
          <w:szCs w:val="28"/>
        </w:rPr>
        <w:t xml:space="preserve">для несения дежурства в дни приемов международных и государственных делегаций, </w:t>
      </w:r>
      <w:r w:rsidR="00367662" w:rsidRPr="00D65157">
        <w:rPr>
          <w:bCs/>
          <w:sz w:val="28"/>
          <w:szCs w:val="28"/>
        </w:rPr>
        <w:t>проведения</w:t>
      </w:r>
      <w:r w:rsidR="00E41174" w:rsidRPr="00D65157">
        <w:rPr>
          <w:bCs/>
          <w:sz w:val="28"/>
          <w:szCs w:val="28"/>
        </w:rPr>
        <w:t xml:space="preserve"> массовых мероприятий, </w:t>
      </w:r>
      <w:r w:rsidRPr="00D65157">
        <w:rPr>
          <w:bCs/>
          <w:sz w:val="28"/>
          <w:szCs w:val="28"/>
        </w:rPr>
        <w:t>о которых Заказчик предварительно уведомляет Исполнителя.</w:t>
      </w:r>
    </w:p>
    <w:p w:rsidR="00481B23" w:rsidRPr="00D65157" w:rsidRDefault="00481B23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Наличие экипировки для несения дежурства на КПП</w:t>
      </w:r>
      <w:r w:rsidR="00272834" w:rsidRPr="00D65157">
        <w:rPr>
          <w:bCs/>
          <w:sz w:val="28"/>
          <w:szCs w:val="28"/>
        </w:rPr>
        <w:t xml:space="preserve"> АДЦ: костюм черного цвета, рубашка белого цвета</w:t>
      </w:r>
      <w:r w:rsidR="00587587" w:rsidRPr="00D65157">
        <w:rPr>
          <w:bCs/>
          <w:sz w:val="28"/>
          <w:szCs w:val="28"/>
        </w:rPr>
        <w:t>, галстук черного цвета</w:t>
      </w:r>
      <w:r w:rsidR="00272834" w:rsidRPr="00D65157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0" w:firstLine="709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 xml:space="preserve">Наличие средств связи </w:t>
      </w:r>
      <w:r w:rsidR="00EC7E0F" w:rsidRPr="00D65157">
        <w:rPr>
          <w:bCs/>
          <w:sz w:val="28"/>
          <w:szCs w:val="28"/>
        </w:rPr>
        <w:t xml:space="preserve">у работников, заступающих на охрану объектов и осуществление пропускного режима, </w:t>
      </w:r>
      <w:r w:rsidR="000B6D71" w:rsidRPr="00D65157">
        <w:rPr>
          <w:bCs/>
          <w:sz w:val="28"/>
          <w:szCs w:val="28"/>
        </w:rPr>
        <w:t>и электрических фонарей (по 1 шт. на пост)</w:t>
      </w:r>
      <w:r w:rsidRPr="00D65157">
        <w:rPr>
          <w:bCs/>
          <w:sz w:val="28"/>
          <w:szCs w:val="28"/>
        </w:rPr>
        <w:t>.</w:t>
      </w:r>
    </w:p>
    <w:p w:rsidR="009C4421" w:rsidRPr="00D65157" w:rsidRDefault="009C4421" w:rsidP="00D65157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F05A25" w:rsidRPr="00D65157">
        <w:rPr>
          <w:rFonts w:ascii="Times New Roman" w:hAnsi="Times New Roman"/>
          <w:bCs/>
          <w:sz w:val="28"/>
          <w:szCs w:val="28"/>
        </w:rPr>
        <w:t>четырех</w:t>
      </w:r>
      <w:r w:rsidR="009F4E20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3031F3" w:rsidRPr="00D65157">
        <w:rPr>
          <w:rFonts w:ascii="Times New Roman" w:hAnsi="Times New Roman"/>
          <w:bCs/>
          <w:sz w:val="28"/>
          <w:szCs w:val="28"/>
        </w:rPr>
        <w:t xml:space="preserve">легковых </w:t>
      </w:r>
      <w:r w:rsidRPr="00D65157">
        <w:rPr>
          <w:rFonts w:ascii="Times New Roman" w:hAnsi="Times New Roman"/>
          <w:bCs/>
          <w:sz w:val="28"/>
          <w:szCs w:val="28"/>
        </w:rPr>
        <w:t>автомобил</w:t>
      </w:r>
      <w:r w:rsidR="00C64296" w:rsidRPr="00D65157">
        <w:rPr>
          <w:rFonts w:ascii="Times New Roman" w:hAnsi="Times New Roman"/>
          <w:bCs/>
          <w:sz w:val="28"/>
          <w:szCs w:val="28"/>
        </w:rPr>
        <w:t>ей</w:t>
      </w:r>
      <w:r w:rsidRPr="00D65157">
        <w:rPr>
          <w:rFonts w:ascii="Times New Roman" w:hAnsi="Times New Roman"/>
          <w:bCs/>
          <w:sz w:val="28"/>
          <w:szCs w:val="28"/>
        </w:rPr>
        <w:t xml:space="preserve"> повышенной проходимости</w:t>
      </w:r>
      <w:r w:rsidR="00A81696" w:rsidRPr="00D65157">
        <w:rPr>
          <w:rFonts w:ascii="Times New Roman" w:hAnsi="Times New Roman"/>
          <w:bCs/>
          <w:sz w:val="28"/>
          <w:szCs w:val="28"/>
        </w:rPr>
        <w:t>,</w:t>
      </w:r>
      <w:r w:rsidRPr="00D65157">
        <w:rPr>
          <w:rFonts w:ascii="Times New Roman" w:hAnsi="Times New Roman"/>
          <w:bCs/>
          <w:sz w:val="28"/>
          <w:szCs w:val="28"/>
        </w:rPr>
        <w:t xml:space="preserve"> для</w:t>
      </w:r>
      <w:r w:rsidR="00F05A25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Pr="00D65157">
        <w:rPr>
          <w:rFonts w:ascii="Times New Roman" w:hAnsi="Times New Roman"/>
          <w:bCs/>
          <w:sz w:val="28"/>
          <w:szCs w:val="28"/>
        </w:rPr>
        <w:t xml:space="preserve"> постоянного</w:t>
      </w:r>
      <w:r w:rsidR="00F05A25" w:rsidRPr="00D65157">
        <w:rPr>
          <w:rFonts w:ascii="Times New Roman" w:hAnsi="Times New Roman"/>
          <w:bCs/>
          <w:sz w:val="28"/>
          <w:szCs w:val="28"/>
        </w:rPr>
        <w:t xml:space="preserve">  </w:t>
      </w:r>
      <w:r w:rsidR="00A81696" w:rsidRPr="00D65157">
        <w:rPr>
          <w:rFonts w:ascii="Times New Roman" w:hAnsi="Times New Roman"/>
          <w:bCs/>
          <w:sz w:val="28"/>
          <w:szCs w:val="28"/>
        </w:rPr>
        <w:t xml:space="preserve"> использования</w:t>
      </w:r>
      <w:r w:rsidR="00C64296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6D60C3" w:rsidRPr="00D65157">
        <w:rPr>
          <w:rFonts w:ascii="Times New Roman" w:hAnsi="Times New Roman"/>
          <w:bCs/>
          <w:sz w:val="28"/>
          <w:szCs w:val="28"/>
        </w:rPr>
        <w:t xml:space="preserve">объездными патрулями и </w:t>
      </w:r>
      <w:r w:rsidR="00C64296" w:rsidRPr="00D65157">
        <w:rPr>
          <w:rFonts w:ascii="Times New Roman" w:hAnsi="Times New Roman"/>
          <w:bCs/>
          <w:sz w:val="28"/>
          <w:szCs w:val="28"/>
        </w:rPr>
        <w:t>группой быстрого реагирования (</w:t>
      </w:r>
      <w:r w:rsidR="00A81696" w:rsidRPr="00D65157">
        <w:rPr>
          <w:rFonts w:ascii="Times New Roman" w:hAnsi="Times New Roman"/>
          <w:bCs/>
          <w:sz w:val="28"/>
          <w:szCs w:val="28"/>
        </w:rPr>
        <w:t>Пост №</w:t>
      </w:r>
      <w:r w:rsidR="006D60C3" w:rsidRPr="00D65157">
        <w:rPr>
          <w:rFonts w:ascii="Times New Roman" w:hAnsi="Times New Roman"/>
          <w:bCs/>
          <w:sz w:val="28"/>
          <w:szCs w:val="28"/>
        </w:rPr>
        <w:t>6</w:t>
      </w:r>
      <w:r w:rsidR="00A81696" w:rsidRPr="00D65157">
        <w:rPr>
          <w:rFonts w:ascii="Times New Roman" w:hAnsi="Times New Roman"/>
          <w:bCs/>
          <w:sz w:val="28"/>
          <w:szCs w:val="28"/>
        </w:rPr>
        <w:t>, Пост №</w:t>
      </w:r>
      <w:r w:rsidR="006D60C3" w:rsidRPr="00D65157">
        <w:rPr>
          <w:rFonts w:ascii="Times New Roman" w:hAnsi="Times New Roman"/>
          <w:bCs/>
          <w:sz w:val="28"/>
          <w:szCs w:val="28"/>
        </w:rPr>
        <w:t>7</w:t>
      </w:r>
      <w:r w:rsidR="00A81696" w:rsidRPr="00D65157">
        <w:rPr>
          <w:rFonts w:ascii="Times New Roman" w:hAnsi="Times New Roman"/>
          <w:bCs/>
          <w:sz w:val="28"/>
          <w:szCs w:val="28"/>
        </w:rPr>
        <w:t xml:space="preserve">, </w:t>
      </w:r>
      <w:r w:rsidR="00C64296" w:rsidRPr="00D65157">
        <w:rPr>
          <w:rFonts w:ascii="Times New Roman" w:hAnsi="Times New Roman"/>
          <w:bCs/>
          <w:sz w:val="28"/>
          <w:szCs w:val="28"/>
        </w:rPr>
        <w:t>Пост №</w:t>
      </w:r>
      <w:r w:rsidR="00A81696" w:rsidRPr="00D65157">
        <w:rPr>
          <w:rFonts w:ascii="Times New Roman" w:hAnsi="Times New Roman"/>
          <w:bCs/>
          <w:sz w:val="28"/>
          <w:szCs w:val="28"/>
        </w:rPr>
        <w:t>8)</w:t>
      </w:r>
      <w:r w:rsidR="009F4E20" w:rsidRPr="00D65157">
        <w:rPr>
          <w:rFonts w:ascii="Times New Roman" w:hAnsi="Times New Roman"/>
          <w:bCs/>
          <w:sz w:val="28"/>
          <w:szCs w:val="28"/>
        </w:rPr>
        <w:t xml:space="preserve"> и одного резервного </w:t>
      </w:r>
      <w:r w:rsidRPr="00D65157">
        <w:rPr>
          <w:rFonts w:ascii="Times New Roman" w:hAnsi="Times New Roman"/>
          <w:bCs/>
          <w:sz w:val="28"/>
          <w:szCs w:val="28"/>
        </w:rPr>
        <w:t>при выполнении договорных обязательств без использования по иным договорам или в иных целях.</w:t>
      </w:r>
      <w:r w:rsidR="00641A47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C2231D" w:rsidRPr="00D65157">
        <w:rPr>
          <w:rFonts w:ascii="Times New Roman" w:hAnsi="Times New Roman"/>
          <w:bCs/>
          <w:sz w:val="28"/>
          <w:szCs w:val="28"/>
        </w:rPr>
        <w:t xml:space="preserve">Автомобили должны быть </w:t>
      </w:r>
      <w:r w:rsidR="00AA4FA3">
        <w:rPr>
          <w:rFonts w:ascii="Times New Roman" w:hAnsi="Times New Roman"/>
          <w:bCs/>
          <w:sz w:val="28"/>
          <w:szCs w:val="28"/>
        </w:rPr>
        <w:t xml:space="preserve">оборудованы мониторинговой системой транспорта, с выводом на АРМ Заказчика, </w:t>
      </w:r>
      <w:r w:rsidR="00C2231D" w:rsidRPr="00D65157">
        <w:rPr>
          <w:rFonts w:ascii="Times New Roman" w:hAnsi="Times New Roman"/>
          <w:bCs/>
          <w:sz w:val="28"/>
          <w:szCs w:val="28"/>
        </w:rPr>
        <w:t>оформлены логотипами и надписями, указывающими на то, что на них осуществляется охранная деятельность.</w:t>
      </w:r>
    </w:p>
    <w:p w:rsidR="00956CD0" w:rsidRPr="00D65157" w:rsidRDefault="00956CD0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:rsidR="00956CD0" w:rsidRPr="00D65157" w:rsidRDefault="00956CD0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:rsidR="00F05A25" w:rsidRPr="00D65157" w:rsidRDefault="00F05A25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</w:t>
      </w:r>
      <w:r w:rsidR="006D60C3" w:rsidRPr="00D65157">
        <w:rPr>
          <w:sz w:val="28"/>
          <w:szCs w:val="28"/>
        </w:rPr>
        <w:t>7</w:t>
      </w:r>
      <w:r w:rsidRPr="00D65157">
        <w:rPr>
          <w:sz w:val="28"/>
          <w:szCs w:val="28"/>
        </w:rPr>
        <w:t xml:space="preserve"> и поста №8.</w:t>
      </w:r>
    </w:p>
    <w:p w:rsidR="009C4421" w:rsidRPr="00D65157" w:rsidRDefault="009C4421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color w:val="auto"/>
          <w:sz w:val="28"/>
          <w:szCs w:val="28"/>
        </w:rPr>
        <w:t>Для подтверждения объема и качества оказываемых услуг</w:t>
      </w:r>
      <w:r w:rsidRPr="00D65157">
        <w:rPr>
          <w:sz w:val="28"/>
          <w:szCs w:val="28"/>
        </w:rPr>
        <w:t xml:space="preserve"> </w:t>
      </w:r>
      <w:r w:rsidR="003C4FF1" w:rsidRPr="00D65157">
        <w:rPr>
          <w:sz w:val="28"/>
          <w:szCs w:val="28"/>
        </w:rPr>
        <w:t>Исполнитель</w:t>
      </w:r>
      <w:r w:rsidRPr="00D65157">
        <w:rPr>
          <w:sz w:val="28"/>
          <w:szCs w:val="28"/>
        </w:rPr>
        <w:t xml:space="preserve"> ведет журнал учета выхода </w:t>
      </w:r>
      <w:r w:rsidR="003C4FF1" w:rsidRPr="00D65157">
        <w:rPr>
          <w:sz w:val="28"/>
          <w:szCs w:val="28"/>
        </w:rPr>
        <w:t>работников</w:t>
      </w:r>
      <w:r w:rsidRPr="00D65157">
        <w:rPr>
          <w:sz w:val="28"/>
          <w:szCs w:val="28"/>
        </w:rPr>
        <w:t xml:space="preserve"> Исполнителя на посты охраны с указанием в нем: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даты;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времени выхода </w:t>
      </w:r>
      <w:r w:rsidR="00236E4A" w:rsidRPr="00D65157">
        <w:rPr>
          <w:sz w:val="28"/>
          <w:szCs w:val="28"/>
        </w:rPr>
        <w:t>работников Исполнителя</w:t>
      </w:r>
      <w:r w:rsidR="009C4421" w:rsidRPr="00D65157">
        <w:rPr>
          <w:sz w:val="28"/>
          <w:szCs w:val="28"/>
        </w:rPr>
        <w:t xml:space="preserve">; </w:t>
      </w:r>
    </w:p>
    <w:p w:rsidR="009C4421" w:rsidRPr="00D65157" w:rsidRDefault="00BB3ADD" w:rsidP="00D65157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157">
        <w:rPr>
          <w:sz w:val="28"/>
          <w:szCs w:val="28"/>
        </w:rPr>
        <w:t xml:space="preserve"> </w:t>
      </w:r>
      <w:r w:rsidR="003A4503" w:rsidRPr="00D65157">
        <w:rPr>
          <w:sz w:val="28"/>
          <w:szCs w:val="28"/>
        </w:rPr>
        <w:t>к</w:t>
      </w:r>
      <w:r w:rsidR="009C4421" w:rsidRPr="00D65157">
        <w:rPr>
          <w:sz w:val="28"/>
          <w:szCs w:val="28"/>
        </w:rPr>
        <w:t xml:space="preserve">оличества </w:t>
      </w:r>
      <w:r w:rsidR="00236E4A" w:rsidRPr="00D65157">
        <w:rPr>
          <w:sz w:val="28"/>
          <w:szCs w:val="28"/>
        </w:rPr>
        <w:t>работников Исполнителя</w:t>
      </w:r>
      <w:r w:rsidR="009C4421" w:rsidRPr="00D65157">
        <w:rPr>
          <w:sz w:val="28"/>
          <w:szCs w:val="28"/>
        </w:rPr>
        <w:t xml:space="preserve">, осуществляющих дежурство;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421" w:rsidRPr="00D65157">
        <w:rPr>
          <w:sz w:val="28"/>
          <w:szCs w:val="28"/>
        </w:rPr>
        <w:t xml:space="preserve">Ф.И.О. </w:t>
      </w:r>
      <w:r w:rsidR="00236E4A" w:rsidRPr="00D65157">
        <w:rPr>
          <w:sz w:val="28"/>
          <w:szCs w:val="28"/>
        </w:rPr>
        <w:t>работников Исполнителя</w:t>
      </w:r>
      <w:r w:rsidR="009C4421" w:rsidRPr="00D65157">
        <w:rPr>
          <w:sz w:val="28"/>
          <w:szCs w:val="28"/>
        </w:rPr>
        <w:t xml:space="preserve">, осуществляющих дежурство на постах охраны; </w:t>
      </w:r>
    </w:p>
    <w:p w:rsidR="009C4421" w:rsidRPr="00D65157" w:rsidRDefault="00BB3ADD" w:rsidP="00D651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4421" w:rsidRPr="00D65157">
        <w:rPr>
          <w:sz w:val="28"/>
          <w:szCs w:val="28"/>
        </w:rPr>
        <w:t xml:space="preserve"> подписи </w:t>
      </w:r>
      <w:r w:rsidR="00236E4A" w:rsidRPr="00D65157">
        <w:rPr>
          <w:sz w:val="28"/>
          <w:szCs w:val="28"/>
        </w:rPr>
        <w:t>работников Исполнителя</w:t>
      </w:r>
      <w:r w:rsidR="009C4421" w:rsidRPr="00D65157">
        <w:rPr>
          <w:sz w:val="28"/>
          <w:szCs w:val="28"/>
        </w:rPr>
        <w:t xml:space="preserve">, осуществляющих дежурство на постах охраны и уполномоченных на подписание журнала; </w:t>
      </w:r>
    </w:p>
    <w:p w:rsidR="003C4FF1" w:rsidRPr="00D65157" w:rsidRDefault="00BB3ADD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FF1" w:rsidRPr="00D65157">
        <w:rPr>
          <w:rFonts w:ascii="Times New Roman" w:hAnsi="Times New Roman"/>
          <w:sz w:val="28"/>
          <w:szCs w:val="28"/>
        </w:rPr>
        <w:t>сведения о происшествиях, зафиксированных Исполнителем за период дежурства;</w:t>
      </w:r>
    </w:p>
    <w:p w:rsidR="009C4421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подписи </w:t>
      </w:r>
      <w:r w:rsidR="00236E4A" w:rsidRPr="00D65157">
        <w:rPr>
          <w:rFonts w:ascii="Times New Roman" w:hAnsi="Times New Roman"/>
          <w:sz w:val="28"/>
          <w:szCs w:val="28"/>
        </w:rPr>
        <w:t>работника Исполнителя</w:t>
      </w:r>
      <w:r w:rsidRPr="00D65157">
        <w:rPr>
          <w:rFonts w:ascii="Times New Roman" w:hAnsi="Times New Roman"/>
          <w:sz w:val="28"/>
          <w:szCs w:val="28"/>
        </w:rPr>
        <w:t>, ответственного за взаимодействие с Заказчиком;</w:t>
      </w:r>
    </w:p>
    <w:p w:rsidR="009C4421" w:rsidRPr="00D65157" w:rsidRDefault="009C442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- подписи </w:t>
      </w:r>
      <w:r w:rsidR="003C4FF1" w:rsidRPr="00D65157">
        <w:rPr>
          <w:sz w:val="28"/>
          <w:szCs w:val="28"/>
        </w:rPr>
        <w:t>работника</w:t>
      </w:r>
      <w:r w:rsidRPr="00D65157">
        <w:rPr>
          <w:sz w:val="28"/>
          <w:szCs w:val="28"/>
        </w:rPr>
        <w:t xml:space="preserve"> Заказчика, ответственного за ведение журнала</w:t>
      </w:r>
      <w:r w:rsidR="00222977" w:rsidRPr="00D65157">
        <w:rPr>
          <w:sz w:val="28"/>
          <w:szCs w:val="28"/>
        </w:rPr>
        <w:t>.</w:t>
      </w:r>
      <w:r w:rsidRPr="00D65157">
        <w:rPr>
          <w:sz w:val="28"/>
          <w:szCs w:val="28"/>
        </w:rPr>
        <w:t xml:space="preserve"> </w:t>
      </w:r>
    </w:p>
    <w:p w:rsidR="009C4421" w:rsidRPr="00D65157" w:rsidRDefault="009C442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 xml:space="preserve">Журнал должен быть пронумерован, прошит и содержать печати и   подписи уполномоченных лиц </w:t>
      </w:r>
      <w:r w:rsidR="00236E4A" w:rsidRPr="00D65157">
        <w:rPr>
          <w:sz w:val="28"/>
          <w:szCs w:val="28"/>
        </w:rPr>
        <w:t>Заказчика и Исполнителя</w:t>
      </w:r>
      <w:r w:rsidRPr="00D65157">
        <w:rPr>
          <w:sz w:val="28"/>
          <w:szCs w:val="28"/>
        </w:rPr>
        <w:t xml:space="preserve">. </w:t>
      </w:r>
    </w:p>
    <w:p w:rsidR="009C4421" w:rsidRPr="00D65157" w:rsidRDefault="001324B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Ж</w:t>
      </w:r>
      <w:r w:rsidR="009C4421" w:rsidRPr="00D65157">
        <w:rPr>
          <w:sz w:val="28"/>
          <w:szCs w:val="28"/>
        </w:rPr>
        <w:t>урна</w:t>
      </w:r>
      <w:r w:rsidR="00AA4FA3">
        <w:rPr>
          <w:sz w:val="28"/>
          <w:szCs w:val="28"/>
        </w:rPr>
        <w:t>л ежедневно в 08 часов 30 минут</w:t>
      </w:r>
      <w:r w:rsidR="009C4421" w:rsidRPr="00D65157">
        <w:rPr>
          <w:sz w:val="28"/>
          <w:szCs w:val="28"/>
        </w:rPr>
        <w:t xml:space="preserve"> заполняется лицом, уполномоченным Заказчиком, на </w:t>
      </w:r>
      <w:r w:rsidR="00242A1A" w:rsidRPr="00D65157">
        <w:rPr>
          <w:sz w:val="28"/>
          <w:szCs w:val="28"/>
        </w:rPr>
        <w:t>Посту</w:t>
      </w:r>
      <w:r w:rsidR="009C4421" w:rsidRPr="00D65157">
        <w:rPr>
          <w:sz w:val="28"/>
          <w:szCs w:val="28"/>
        </w:rPr>
        <w:t xml:space="preserve"> № </w:t>
      </w:r>
      <w:r w:rsidR="00FF242A" w:rsidRPr="00D65157">
        <w:rPr>
          <w:sz w:val="28"/>
          <w:szCs w:val="28"/>
        </w:rPr>
        <w:t>2</w:t>
      </w:r>
      <w:r w:rsidR="009C4421" w:rsidRPr="00D65157">
        <w:rPr>
          <w:sz w:val="28"/>
          <w:szCs w:val="28"/>
        </w:rPr>
        <w:t xml:space="preserve">. </w:t>
      </w:r>
    </w:p>
    <w:p w:rsidR="009C4421" w:rsidRPr="00D65157" w:rsidRDefault="001324B1" w:rsidP="00D65157">
      <w:pPr>
        <w:pStyle w:val="Default"/>
        <w:ind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Ж</w:t>
      </w:r>
      <w:r w:rsidR="009C4421" w:rsidRPr="00D65157">
        <w:rPr>
          <w:sz w:val="28"/>
          <w:szCs w:val="28"/>
        </w:rPr>
        <w:t xml:space="preserve">урнал хранится у лица, уполномоченного Заказчиком. </w:t>
      </w:r>
    </w:p>
    <w:p w:rsidR="009C4421" w:rsidRPr="00D65157" w:rsidRDefault="009C4421" w:rsidP="00D6515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65157">
        <w:rPr>
          <w:spacing w:val="-1"/>
          <w:sz w:val="28"/>
          <w:szCs w:val="28"/>
        </w:rPr>
        <w:t>Н</w:t>
      </w:r>
      <w:r w:rsidRPr="00D65157">
        <w:rPr>
          <w:sz w:val="28"/>
          <w:szCs w:val="28"/>
        </w:rPr>
        <w:t>е</w:t>
      </w:r>
      <w:r w:rsidR="00D722A3" w:rsidRPr="00D65157">
        <w:rPr>
          <w:sz w:val="28"/>
          <w:szCs w:val="28"/>
        </w:rPr>
        <w:t xml:space="preserve"> </w:t>
      </w:r>
      <w:r w:rsidRPr="00D65157">
        <w:rPr>
          <w:sz w:val="28"/>
          <w:szCs w:val="28"/>
        </w:rPr>
        <w:t>допускается несение службы охранником более 24 часов на объекте без смены</w:t>
      </w:r>
      <w:r w:rsidR="00AE69B8" w:rsidRPr="00D65157">
        <w:rPr>
          <w:sz w:val="28"/>
          <w:szCs w:val="28"/>
        </w:rPr>
        <w:t>.</w:t>
      </w:r>
      <w:r w:rsidRPr="00D65157">
        <w:rPr>
          <w:sz w:val="28"/>
          <w:szCs w:val="28"/>
        </w:rPr>
        <w:t xml:space="preserve"> </w:t>
      </w:r>
      <w:r w:rsidR="00AE69B8" w:rsidRPr="00D65157">
        <w:rPr>
          <w:sz w:val="28"/>
          <w:szCs w:val="28"/>
        </w:rPr>
        <w:t>К</w:t>
      </w:r>
      <w:r w:rsidRPr="00D65157">
        <w:rPr>
          <w:sz w:val="28"/>
          <w:szCs w:val="28"/>
        </w:rPr>
        <w:t>аждый пост охраны комплектуется из расчета</w:t>
      </w:r>
      <w:r w:rsidR="00AA4FA3">
        <w:rPr>
          <w:sz w:val="28"/>
          <w:szCs w:val="28"/>
        </w:rPr>
        <w:t>,</w:t>
      </w:r>
      <w:r w:rsidRPr="00D65157">
        <w:rPr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</w:t>
      </w:r>
      <w:r w:rsidR="00242A1A" w:rsidRPr="00D65157">
        <w:rPr>
          <w:sz w:val="28"/>
          <w:szCs w:val="28"/>
        </w:rPr>
        <w:t>.</w:t>
      </w:r>
    </w:p>
    <w:p w:rsidR="009C4421" w:rsidRPr="00D65157" w:rsidRDefault="009C4421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sz w:val="28"/>
          <w:szCs w:val="28"/>
        </w:rPr>
        <w:t>Инструкции постам подготавливаются Исполнителем и пред</w:t>
      </w:r>
      <w:r w:rsidR="001324B1" w:rsidRPr="00D65157">
        <w:rPr>
          <w:sz w:val="28"/>
          <w:szCs w:val="28"/>
        </w:rPr>
        <w:t>о</w:t>
      </w:r>
      <w:r w:rsidRPr="00D65157">
        <w:rPr>
          <w:sz w:val="28"/>
          <w:szCs w:val="28"/>
        </w:rPr>
        <w:t xml:space="preserve">ставляются Заказчику на утверждение в течение </w:t>
      </w:r>
      <w:r w:rsidR="00FB1AB4" w:rsidRPr="00D65157">
        <w:rPr>
          <w:sz w:val="28"/>
          <w:szCs w:val="28"/>
        </w:rPr>
        <w:t xml:space="preserve">трех </w:t>
      </w:r>
      <w:r w:rsidR="00AA4FA3">
        <w:rPr>
          <w:sz w:val="28"/>
          <w:szCs w:val="28"/>
        </w:rPr>
        <w:t>рабочих дней с даты</w:t>
      </w:r>
      <w:r w:rsidRPr="00D65157">
        <w:rPr>
          <w:sz w:val="28"/>
          <w:szCs w:val="28"/>
        </w:rPr>
        <w:t xml:space="preserve"> вступления в силу Договора. Инструкции должны содержать указания о </w:t>
      </w:r>
      <w:r w:rsidRPr="00D65157">
        <w:rPr>
          <w:bCs/>
          <w:spacing w:val="4"/>
          <w:sz w:val="28"/>
          <w:szCs w:val="28"/>
        </w:rPr>
        <w:t xml:space="preserve">порядке </w:t>
      </w:r>
      <w:r w:rsidRPr="00D65157">
        <w:rPr>
          <w:bCs/>
          <w:spacing w:val="6"/>
          <w:sz w:val="28"/>
          <w:szCs w:val="28"/>
        </w:rPr>
        <w:t xml:space="preserve">действий </w:t>
      </w:r>
      <w:r w:rsidRPr="00D65157">
        <w:rPr>
          <w:spacing w:val="6"/>
          <w:sz w:val="28"/>
          <w:szCs w:val="28"/>
        </w:rPr>
        <w:t>в следующих случаях: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D65157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D65157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D65157">
        <w:rPr>
          <w:rFonts w:ascii="Times New Roman" w:hAnsi="Times New Roman"/>
          <w:spacing w:val="1"/>
          <w:sz w:val="28"/>
          <w:szCs w:val="28"/>
        </w:rPr>
        <w:t>;</w:t>
      </w:r>
    </w:p>
    <w:p w:rsidR="009C4421" w:rsidRPr="00D65157" w:rsidRDefault="009C4421" w:rsidP="00D65157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:rsidR="009C4421" w:rsidRPr="00D65157" w:rsidRDefault="00CA4175" w:rsidP="00D65157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9C4421" w:rsidRPr="00D65157">
        <w:rPr>
          <w:rFonts w:ascii="Times New Roman" w:hAnsi="Times New Roman"/>
          <w:spacing w:val="3"/>
          <w:sz w:val="28"/>
          <w:szCs w:val="28"/>
        </w:rPr>
        <w:t xml:space="preserve">обнаружения </w:t>
      </w:r>
      <w:r w:rsidR="00AA4FA3">
        <w:rPr>
          <w:rFonts w:ascii="Times New Roman" w:hAnsi="Times New Roman"/>
          <w:spacing w:val="3"/>
          <w:sz w:val="28"/>
          <w:szCs w:val="28"/>
        </w:rPr>
        <w:t xml:space="preserve">взрывчатых веществ (ВВ) и </w:t>
      </w:r>
      <w:r w:rsidR="009C4421" w:rsidRPr="00D65157">
        <w:rPr>
          <w:rFonts w:ascii="Times New Roman" w:hAnsi="Times New Roman"/>
          <w:spacing w:val="3"/>
          <w:sz w:val="28"/>
          <w:szCs w:val="28"/>
        </w:rPr>
        <w:t>взрывных устройств (ВУ), бесхозных предметов, бое</w:t>
      </w:r>
      <w:r w:rsidR="009C4421" w:rsidRPr="00D65157">
        <w:rPr>
          <w:rFonts w:ascii="Times New Roman" w:hAnsi="Times New Roman"/>
          <w:sz w:val="28"/>
          <w:szCs w:val="28"/>
        </w:rPr>
        <w:t>припасов;</w:t>
      </w:r>
    </w:p>
    <w:p w:rsidR="009C4421" w:rsidRPr="00D65157" w:rsidRDefault="009C4421" w:rsidP="00D65157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:rsidR="009C4421" w:rsidRPr="00D65157" w:rsidRDefault="00EC7E0F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color w:val="000000"/>
          <w:spacing w:val="4"/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>Исполнитель</w:t>
      </w:r>
      <w:r w:rsidR="009C4421" w:rsidRPr="00D65157">
        <w:rPr>
          <w:color w:val="000000"/>
          <w:spacing w:val="5"/>
          <w:sz w:val="28"/>
          <w:szCs w:val="28"/>
        </w:rPr>
        <w:t xml:space="preserve"> долж</w:t>
      </w:r>
      <w:r w:rsidRPr="00D65157">
        <w:rPr>
          <w:color w:val="000000"/>
          <w:spacing w:val="5"/>
          <w:sz w:val="28"/>
          <w:szCs w:val="28"/>
        </w:rPr>
        <w:t>ен</w:t>
      </w:r>
      <w:r w:rsidR="009C4421" w:rsidRPr="00D65157">
        <w:rPr>
          <w:color w:val="000000"/>
          <w:spacing w:val="5"/>
          <w:sz w:val="28"/>
          <w:szCs w:val="28"/>
        </w:rPr>
        <w:t xml:space="preserve"> иметь возможность увеличить число сотрудников для усиления постов </w:t>
      </w:r>
      <w:r w:rsidR="00E41174" w:rsidRPr="00D65157">
        <w:rPr>
          <w:color w:val="000000"/>
          <w:spacing w:val="5"/>
          <w:sz w:val="28"/>
          <w:szCs w:val="28"/>
        </w:rPr>
        <w:t xml:space="preserve">и обеспечения порядка в местах проведения массовых мероприятий </w:t>
      </w:r>
      <w:r w:rsidR="009C4421" w:rsidRPr="00D65157">
        <w:rPr>
          <w:color w:val="000000"/>
          <w:spacing w:val="5"/>
          <w:sz w:val="28"/>
          <w:szCs w:val="28"/>
        </w:rPr>
        <w:t xml:space="preserve">в течение </w:t>
      </w:r>
      <w:r w:rsidR="00FB1AB4" w:rsidRPr="00D65157">
        <w:rPr>
          <w:color w:val="000000"/>
          <w:spacing w:val="5"/>
          <w:sz w:val="28"/>
          <w:szCs w:val="28"/>
        </w:rPr>
        <w:t>двух</w:t>
      </w:r>
      <w:r w:rsidR="009C4421" w:rsidRPr="00D65157">
        <w:rPr>
          <w:color w:val="000000"/>
          <w:spacing w:val="5"/>
          <w:sz w:val="28"/>
          <w:szCs w:val="28"/>
        </w:rPr>
        <w:t xml:space="preserve"> часов </w:t>
      </w:r>
      <w:r w:rsidR="009C4421" w:rsidRPr="00D65157">
        <w:rPr>
          <w:color w:val="000000"/>
          <w:spacing w:val="4"/>
          <w:sz w:val="28"/>
          <w:szCs w:val="28"/>
        </w:rPr>
        <w:t>с момента возникновения такой необходимости.</w:t>
      </w:r>
    </w:p>
    <w:p w:rsidR="008930B1" w:rsidRPr="00D65157" w:rsidRDefault="00EC7E0F" w:rsidP="00D65157">
      <w:pPr>
        <w:pStyle w:val="a3"/>
        <w:numPr>
          <w:ilvl w:val="1"/>
          <w:numId w:val="4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D65157">
        <w:rPr>
          <w:color w:val="000000"/>
          <w:spacing w:val="5"/>
          <w:sz w:val="28"/>
          <w:szCs w:val="28"/>
        </w:rPr>
        <w:t>Исполнитель</w:t>
      </w:r>
      <w:r w:rsidR="009C4421" w:rsidRPr="00D65157">
        <w:rPr>
          <w:color w:val="000000"/>
          <w:spacing w:val="5"/>
          <w:sz w:val="28"/>
          <w:szCs w:val="28"/>
        </w:rPr>
        <w:t xml:space="preserve"> долж</w:t>
      </w:r>
      <w:r w:rsidRPr="00D65157">
        <w:rPr>
          <w:color w:val="000000"/>
          <w:spacing w:val="5"/>
          <w:sz w:val="28"/>
          <w:szCs w:val="28"/>
        </w:rPr>
        <w:t>ен</w:t>
      </w:r>
      <w:r w:rsidR="009C4421" w:rsidRPr="00D65157">
        <w:rPr>
          <w:color w:val="000000"/>
          <w:spacing w:val="5"/>
          <w:sz w:val="28"/>
          <w:szCs w:val="28"/>
        </w:rPr>
        <w:t xml:space="preserve"> иметь возможность </w:t>
      </w:r>
      <w:r w:rsidR="009C4421" w:rsidRPr="00D65157">
        <w:rPr>
          <w:sz w:val="28"/>
          <w:szCs w:val="28"/>
        </w:rPr>
        <w:t xml:space="preserve">по обоснованному требованию Заказчика, в течение </w:t>
      </w:r>
      <w:r w:rsidR="00373E67" w:rsidRPr="00D65157">
        <w:rPr>
          <w:sz w:val="28"/>
          <w:szCs w:val="28"/>
        </w:rPr>
        <w:t>двух</w:t>
      </w:r>
      <w:r w:rsidR="009C4421" w:rsidRPr="00D65157">
        <w:rPr>
          <w:sz w:val="28"/>
          <w:szCs w:val="28"/>
        </w:rPr>
        <w:t xml:space="preserve"> часов осуществить замену работника, непосредственно осуществляющего охрану.</w:t>
      </w:r>
    </w:p>
    <w:p w:rsidR="008930B1" w:rsidRPr="00D65157" w:rsidRDefault="008930B1" w:rsidP="00D65157">
      <w:pPr>
        <w:pStyle w:val="a3"/>
        <w:tabs>
          <w:tab w:val="left" w:pos="769"/>
        </w:tabs>
        <w:ind w:left="0" w:firstLine="709"/>
        <w:jc w:val="both"/>
        <w:rPr>
          <w:sz w:val="28"/>
          <w:szCs w:val="28"/>
        </w:rPr>
      </w:pPr>
    </w:p>
    <w:p w:rsidR="009C4421" w:rsidRPr="00D65157" w:rsidRDefault="009C4421" w:rsidP="00BB3ADD">
      <w:pPr>
        <w:pStyle w:val="a3"/>
        <w:numPr>
          <w:ilvl w:val="0"/>
          <w:numId w:val="4"/>
        </w:numPr>
        <w:shd w:val="clear" w:color="auto" w:fill="FFFFFF"/>
        <w:tabs>
          <w:tab w:val="left" w:pos="130"/>
        </w:tabs>
        <w:ind w:left="0" w:firstLine="709"/>
        <w:jc w:val="center"/>
        <w:rPr>
          <w:b/>
          <w:sz w:val="28"/>
          <w:szCs w:val="28"/>
        </w:rPr>
      </w:pPr>
      <w:r w:rsidRPr="00D65157">
        <w:rPr>
          <w:b/>
          <w:sz w:val="28"/>
          <w:szCs w:val="28"/>
        </w:rPr>
        <w:t>Основные обязанности Исполнителя</w:t>
      </w:r>
    </w:p>
    <w:p w:rsidR="009C4421" w:rsidRPr="00D65157" w:rsidRDefault="009C4421" w:rsidP="00D65157">
      <w:pPr>
        <w:shd w:val="clear" w:color="auto" w:fill="FFFFFF"/>
        <w:tabs>
          <w:tab w:val="left" w:pos="1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4421" w:rsidRPr="00D65157" w:rsidRDefault="005768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</w:t>
      </w:r>
      <w:r w:rsidR="009C4421" w:rsidRPr="00D65157">
        <w:rPr>
          <w:rFonts w:ascii="Times New Roman" w:hAnsi="Times New Roman"/>
          <w:sz w:val="28"/>
          <w:szCs w:val="28"/>
        </w:rPr>
        <w:t>.1. Услуги оказываются круглосуточно, включая выходные и праздничные дни, путем несения дежурства охранниками, экипированными средствами</w:t>
      </w:r>
      <w:r w:rsidR="00AF3730" w:rsidRPr="00D65157">
        <w:rPr>
          <w:rFonts w:ascii="Times New Roman" w:hAnsi="Times New Roman"/>
          <w:sz w:val="28"/>
          <w:szCs w:val="28"/>
        </w:rPr>
        <w:t xml:space="preserve"> связи</w:t>
      </w:r>
      <w:r w:rsidR="009C4421" w:rsidRPr="00D65157">
        <w:rPr>
          <w:rFonts w:ascii="Times New Roman" w:hAnsi="Times New Roman"/>
          <w:sz w:val="28"/>
          <w:szCs w:val="28"/>
        </w:rPr>
        <w:t>.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4.2.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Услуги оказываются в соответствии с законодательством Российской Федерации,</w:t>
      </w:r>
      <w:r w:rsidRPr="00D65157">
        <w:rPr>
          <w:rFonts w:ascii="Times New Roman" w:hAnsi="Times New Roman"/>
          <w:bCs/>
          <w:sz w:val="28"/>
          <w:szCs w:val="28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4.3. Исполнитель обязан:</w:t>
      </w:r>
    </w:p>
    <w:p w:rsidR="009C4421" w:rsidRPr="00D65157" w:rsidRDefault="009C4421" w:rsidP="00D6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sz w:val="28"/>
          <w:szCs w:val="28"/>
        </w:rPr>
        <w:t>осуществлять охрану объектов</w:t>
      </w:r>
      <w:r w:rsidR="00EC7E0F" w:rsidRPr="00D65157">
        <w:rPr>
          <w:rStyle w:val="FontStyle25"/>
          <w:sz w:val="28"/>
          <w:szCs w:val="28"/>
        </w:rPr>
        <w:t xml:space="preserve"> и имущества</w:t>
      </w:r>
      <w:r w:rsidRPr="00D65157">
        <w:rPr>
          <w:rStyle w:val="FontStyle25"/>
          <w:sz w:val="28"/>
          <w:szCs w:val="28"/>
        </w:rPr>
        <w:t xml:space="preserve">, расположенных на территории </w:t>
      </w:r>
      <w:r w:rsidRPr="00D65157">
        <w:rPr>
          <w:rFonts w:ascii="Times New Roman" w:hAnsi="Times New Roman"/>
          <w:sz w:val="28"/>
          <w:szCs w:val="28"/>
        </w:rPr>
        <w:t>Особой экономической зоны промышленн</w:t>
      </w:r>
      <w:r w:rsidR="00F702BA" w:rsidRPr="00D65157">
        <w:rPr>
          <w:rFonts w:ascii="Times New Roman" w:hAnsi="Times New Roman"/>
          <w:sz w:val="28"/>
          <w:szCs w:val="28"/>
        </w:rPr>
        <w:t>о-производственного типа «Липецк»</w:t>
      </w:r>
      <w:r w:rsidRPr="00D65157">
        <w:rPr>
          <w:rFonts w:ascii="Times New Roman" w:hAnsi="Times New Roman"/>
          <w:sz w:val="28"/>
          <w:szCs w:val="28"/>
        </w:rPr>
        <w:t xml:space="preserve"> Грязинского района Липецкой области 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и за ее пределами: </w:t>
      </w:r>
      <w:r w:rsidRPr="00D65157">
        <w:rPr>
          <w:rFonts w:ascii="Times New Roman" w:hAnsi="Times New Roman"/>
          <w:sz w:val="28"/>
          <w:szCs w:val="28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</w:t>
      </w:r>
      <w:r w:rsidR="00E41174" w:rsidRPr="00D65157">
        <w:rPr>
          <w:rFonts w:ascii="Times New Roman" w:hAnsi="Times New Roman"/>
          <w:sz w:val="28"/>
          <w:szCs w:val="28"/>
        </w:rPr>
        <w:t>;</w:t>
      </w:r>
      <w:r w:rsidR="00587587" w:rsidRPr="00D65157">
        <w:rPr>
          <w:rFonts w:ascii="Times New Roman" w:hAnsi="Times New Roman"/>
          <w:sz w:val="28"/>
          <w:szCs w:val="28"/>
        </w:rPr>
        <w:t xml:space="preserve"> на территории ОЭЗ ППТ «Липецк» в Елецком районе Липецкой области</w:t>
      </w:r>
      <w:r w:rsidR="00A05B43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="00D86486" w:rsidRPr="00D65157">
        <w:rPr>
          <w:rFonts w:ascii="Times New Roman" w:hAnsi="Times New Roman"/>
          <w:sz w:val="28"/>
          <w:szCs w:val="28"/>
        </w:rPr>
        <w:t>пресекать</w:t>
      </w:r>
      <w:r w:rsidRPr="00D65157">
        <w:rPr>
          <w:rFonts w:ascii="Times New Roman" w:hAnsi="Times New Roman"/>
          <w:sz w:val="28"/>
          <w:szCs w:val="28"/>
        </w:rPr>
        <w:t xml:space="preserve"> противоправны</w:t>
      </w:r>
      <w:r w:rsidR="00D86486" w:rsidRPr="00D65157">
        <w:rPr>
          <w:rFonts w:ascii="Times New Roman" w:hAnsi="Times New Roman"/>
          <w:sz w:val="28"/>
          <w:szCs w:val="28"/>
        </w:rPr>
        <w:t>е</w:t>
      </w:r>
      <w:r w:rsidRPr="00D65157">
        <w:rPr>
          <w:rFonts w:ascii="Times New Roman" w:hAnsi="Times New Roman"/>
          <w:sz w:val="28"/>
          <w:szCs w:val="28"/>
        </w:rPr>
        <w:t xml:space="preserve"> действи</w:t>
      </w:r>
      <w:r w:rsidR="00D86486" w:rsidRPr="00D65157">
        <w:rPr>
          <w:rFonts w:ascii="Times New Roman" w:hAnsi="Times New Roman"/>
          <w:sz w:val="28"/>
          <w:szCs w:val="28"/>
        </w:rPr>
        <w:t>я</w:t>
      </w:r>
      <w:r w:rsidRPr="00D65157">
        <w:rPr>
          <w:rFonts w:ascii="Times New Roman" w:hAnsi="Times New Roman"/>
          <w:sz w:val="28"/>
          <w:szCs w:val="28"/>
        </w:rPr>
        <w:t xml:space="preserve"> на территории ОЭЗ ППТ «Липецк», и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86" w:rsidRPr="00D65157">
        <w:rPr>
          <w:rFonts w:ascii="Times New Roman" w:hAnsi="Times New Roman"/>
          <w:color w:val="000000"/>
          <w:sz w:val="28"/>
          <w:szCs w:val="28"/>
        </w:rPr>
        <w:t>на охраняемых объектах</w:t>
      </w:r>
      <w:r w:rsidRPr="00D6515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65157">
        <w:rPr>
          <w:rFonts w:ascii="Times New Roman" w:hAnsi="Times New Roman"/>
          <w:sz w:val="28"/>
          <w:szCs w:val="28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</w:t>
      </w:r>
      <w:r w:rsidR="00D86486" w:rsidRPr="00D65157">
        <w:rPr>
          <w:rFonts w:ascii="Times New Roman" w:hAnsi="Times New Roman"/>
          <w:sz w:val="28"/>
          <w:szCs w:val="28"/>
        </w:rPr>
        <w:t xml:space="preserve">, </w:t>
      </w:r>
      <w:r w:rsidR="00587587" w:rsidRPr="00D65157">
        <w:rPr>
          <w:rFonts w:ascii="Times New Roman" w:hAnsi="Times New Roman"/>
          <w:sz w:val="28"/>
          <w:szCs w:val="28"/>
        </w:rPr>
        <w:t xml:space="preserve">на территории ОЭЗ ППТ «Липецк» в Елецком районе Липецкой области, </w:t>
      </w:r>
      <w:r w:rsidRPr="00D65157">
        <w:rPr>
          <w:rFonts w:ascii="Times New Roman" w:hAnsi="Times New Roman"/>
          <w:sz w:val="28"/>
          <w:szCs w:val="28"/>
        </w:rPr>
        <w:t>а также в отношении имущества и персонала Заказчика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EE7378" w:rsidRPr="00D65157" w:rsidRDefault="00BB3ADD" w:rsidP="00D6515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378" w:rsidRPr="00D65157">
        <w:rPr>
          <w:sz w:val="28"/>
          <w:szCs w:val="28"/>
        </w:rPr>
        <w:t xml:space="preserve">обеспечить сохранность товарно-материальных ценностей Заказчика, переданных Исполнителю для охраны; </w:t>
      </w:r>
    </w:p>
    <w:p w:rsidR="00EE7378" w:rsidRPr="00D65157" w:rsidRDefault="00EE7378" w:rsidP="00D65157">
      <w:pPr>
        <w:pStyle w:val="a3"/>
        <w:tabs>
          <w:tab w:val="left" w:pos="0"/>
        </w:tabs>
        <w:ind w:left="0" w:firstLine="709"/>
        <w:jc w:val="both"/>
        <w:rPr>
          <w:rStyle w:val="FontStyle25"/>
          <w:rFonts w:eastAsia="Calibri"/>
          <w:sz w:val="28"/>
          <w:szCs w:val="28"/>
        </w:rPr>
      </w:pPr>
      <w:r w:rsidRPr="00D65157">
        <w:rPr>
          <w:rStyle w:val="FontStyle25"/>
          <w:rFonts w:eastAsia="Calibri"/>
          <w:sz w:val="28"/>
          <w:szCs w:val="28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:rsidR="003B7556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 xml:space="preserve">- </w:t>
      </w:r>
      <w:r w:rsidRPr="00D65157">
        <w:rPr>
          <w:rStyle w:val="FontStyle25"/>
          <w:rFonts w:eastAsia="Calibri"/>
          <w:sz w:val="28"/>
          <w:szCs w:val="28"/>
        </w:rPr>
        <w:t>включать охранную сигнализацию по окончании рабочего дня на объект</w:t>
      </w:r>
      <w:r w:rsidR="00EE7378" w:rsidRPr="00D65157">
        <w:rPr>
          <w:rStyle w:val="FontStyle25"/>
          <w:rFonts w:eastAsia="Calibri"/>
          <w:sz w:val="28"/>
          <w:szCs w:val="28"/>
        </w:rPr>
        <w:t>ах</w:t>
      </w:r>
      <w:r w:rsidRPr="00D65157">
        <w:rPr>
          <w:rStyle w:val="FontStyle25"/>
          <w:rFonts w:eastAsia="Calibri"/>
          <w:sz w:val="28"/>
          <w:szCs w:val="28"/>
        </w:rPr>
        <w:t>, а в случае ее неисправности немедленно уведомлять об этом Заказчика</w:t>
      </w:r>
      <w:r w:rsidR="00EE7378" w:rsidRPr="00D65157">
        <w:rPr>
          <w:rStyle w:val="FontStyle25"/>
          <w:rFonts w:eastAsia="Calibri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не допускать несанкционированное проникновение на территорию, в здания и сооружения Заказчика посторонних лиц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осуществлять пропускной режим физических лиц и легкового автотранспорта на территории ОЭЗ ППТ «Липецк»</w:t>
      </w:r>
      <w:r w:rsidR="00EE7378" w:rsidRPr="00D65157">
        <w:rPr>
          <w:rFonts w:ascii="Times New Roman" w:hAnsi="Times New Roman"/>
          <w:sz w:val="28"/>
          <w:szCs w:val="28"/>
        </w:rPr>
        <w:t>;</w:t>
      </w:r>
      <w:r w:rsidRPr="00D65157">
        <w:rPr>
          <w:rFonts w:ascii="Times New Roman" w:hAnsi="Times New Roman"/>
          <w:sz w:val="28"/>
          <w:szCs w:val="28"/>
        </w:rPr>
        <w:t xml:space="preserve"> 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административно-правовой характер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EE7378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своевременно реагировать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в нерабочее время</w:t>
      </w:r>
      <w:r w:rsidRPr="00D65157">
        <w:rPr>
          <w:rFonts w:ascii="Times New Roman" w:hAnsi="Times New Roman"/>
          <w:b/>
          <w:sz w:val="28"/>
          <w:szCs w:val="28"/>
        </w:rPr>
        <w:t xml:space="preserve"> </w:t>
      </w:r>
      <w:r w:rsidRPr="00D65157">
        <w:rPr>
          <w:rFonts w:ascii="Times New Roman" w:hAnsi="Times New Roman"/>
          <w:sz w:val="28"/>
          <w:szCs w:val="28"/>
        </w:rPr>
        <w:t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охраняемого имущества Заказчика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- организовать работ</w:t>
      </w:r>
      <w:r w:rsidR="00EE7378" w:rsidRPr="00D65157">
        <w:rPr>
          <w:rFonts w:ascii="Times New Roman" w:hAnsi="Times New Roman"/>
          <w:sz w:val="28"/>
          <w:szCs w:val="28"/>
        </w:rPr>
        <w:t>у</w:t>
      </w:r>
      <w:r w:rsidRPr="00D65157">
        <w:rPr>
          <w:rFonts w:ascii="Times New Roman" w:hAnsi="Times New Roman"/>
          <w:sz w:val="28"/>
          <w:szCs w:val="28"/>
        </w:rPr>
        <w:t xml:space="preserve"> </w:t>
      </w:r>
      <w:r w:rsidR="00EE7378" w:rsidRPr="00D65157">
        <w:rPr>
          <w:rFonts w:ascii="Times New Roman" w:hAnsi="Times New Roman"/>
          <w:sz w:val="28"/>
          <w:szCs w:val="28"/>
        </w:rPr>
        <w:t>охранников</w:t>
      </w:r>
      <w:r w:rsidRPr="00D65157">
        <w:rPr>
          <w:rFonts w:ascii="Times New Roman" w:hAnsi="Times New Roman"/>
          <w:sz w:val="28"/>
          <w:szCs w:val="28"/>
        </w:rPr>
        <w:t xml:space="preserve"> без применения вахтового метода, (в соответствии с ТК РФ)</w:t>
      </w:r>
      <w:r w:rsidR="00EE7378" w:rsidRPr="00D65157">
        <w:rPr>
          <w:rFonts w:ascii="Times New Roman" w:hAnsi="Times New Roman"/>
          <w:sz w:val="28"/>
          <w:szCs w:val="28"/>
        </w:rPr>
        <w:t>;</w:t>
      </w:r>
    </w:p>
    <w:p w:rsidR="009C4421" w:rsidRPr="00D65157" w:rsidRDefault="009C4421" w:rsidP="00D65157">
      <w:pPr>
        <w:pStyle w:val="a6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65157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65157">
        <w:rPr>
          <w:rFonts w:ascii="Times New Roman" w:hAnsi="Times New Roman"/>
          <w:sz w:val="28"/>
          <w:szCs w:val="28"/>
        </w:rPr>
        <w:t>обеспечивать наличие</w:t>
      </w:r>
      <w:r w:rsidRPr="00D65157">
        <w:rPr>
          <w:rFonts w:ascii="Times New Roman" w:hAnsi="Times New Roman"/>
          <w:spacing w:val="-2"/>
          <w:sz w:val="28"/>
          <w:szCs w:val="28"/>
        </w:rPr>
        <w:t xml:space="preserve"> на охраняемом объекте документации, соответствующей предъявляемым требованиям.</w:t>
      </w:r>
    </w:p>
    <w:p w:rsidR="00A65007" w:rsidRPr="00D65157" w:rsidRDefault="00A65007" w:rsidP="00D651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D65157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:rsidR="00A65007" w:rsidRPr="00D65157" w:rsidRDefault="003B7556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4.5. Д</w:t>
      </w:r>
      <w:r w:rsidR="00A65007" w:rsidRPr="00D65157">
        <w:rPr>
          <w:rFonts w:ascii="Times New Roman" w:hAnsi="Times New Roman"/>
          <w:sz w:val="28"/>
          <w:szCs w:val="28"/>
        </w:rPr>
        <w:t xml:space="preserve">окументация по организации охраны объектов и несению службы </w:t>
      </w:r>
      <w:r w:rsidRPr="00D65157">
        <w:rPr>
          <w:rFonts w:ascii="Times New Roman" w:hAnsi="Times New Roman"/>
          <w:sz w:val="28"/>
          <w:szCs w:val="28"/>
        </w:rPr>
        <w:t>работниками</w:t>
      </w:r>
      <w:r w:rsidR="00A65007" w:rsidRPr="00D65157">
        <w:rPr>
          <w:rFonts w:ascii="Times New Roman" w:hAnsi="Times New Roman"/>
          <w:sz w:val="28"/>
          <w:szCs w:val="28"/>
        </w:rPr>
        <w:t xml:space="preserve"> охраны (инструкции </w:t>
      </w:r>
      <w:r w:rsidR="00EC7E0F" w:rsidRPr="00D65157">
        <w:rPr>
          <w:rFonts w:ascii="Times New Roman" w:hAnsi="Times New Roman"/>
          <w:sz w:val="28"/>
          <w:szCs w:val="28"/>
        </w:rPr>
        <w:t>постам</w:t>
      </w:r>
      <w:r w:rsidR="00A65007" w:rsidRPr="00D65157">
        <w:rPr>
          <w:rFonts w:ascii="Times New Roman" w:hAnsi="Times New Roman"/>
          <w:sz w:val="28"/>
          <w:szCs w:val="28"/>
        </w:rPr>
        <w:t>, журналы, книги, график дежурств, выписки из приказов ЧО</w:t>
      </w:r>
      <w:r w:rsidR="00286D71">
        <w:rPr>
          <w:rFonts w:ascii="Times New Roman" w:hAnsi="Times New Roman"/>
          <w:sz w:val="28"/>
          <w:szCs w:val="28"/>
        </w:rPr>
        <w:t>П</w:t>
      </w:r>
      <w:r w:rsidR="00A65007" w:rsidRPr="00D65157">
        <w:rPr>
          <w:rFonts w:ascii="Times New Roman" w:hAnsi="Times New Roman"/>
          <w:sz w:val="28"/>
          <w:szCs w:val="28"/>
        </w:rPr>
        <w:t xml:space="preserve"> по организации </w:t>
      </w:r>
      <w:r w:rsidRPr="00D65157">
        <w:rPr>
          <w:rFonts w:ascii="Times New Roman" w:hAnsi="Times New Roman"/>
          <w:sz w:val="28"/>
          <w:szCs w:val="28"/>
        </w:rPr>
        <w:t>дежурства</w:t>
      </w:r>
      <w:r w:rsidR="00A65007" w:rsidRPr="00D65157">
        <w:rPr>
          <w:rFonts w:ascii="Times New Roman" w:hAnsi="Times New Roman"/>
          <w:sz w:val="28"/>
          <w:szCs w:val="28"/>
        </w:rPr>
        <w:t xml:space="preserve"> на </w:t>
      </w:r>
      <w:r w:rsidR="00286D71">
        <w:rPr>
          <w:rFonts w:ascii="Times New Roman" w:hAnsi="Times New Roman"/>
          <w:sz w:val="28"/>
          <w:szCs w:val="28"/>
        </w:rPr>
        <w:t xml:space="preserve">объектах, инструкция о порядке </w:t>
      </w:r>
      <w:r w:rsidR="00A65007" w:rsidRPr="00D65157">
        <w:rPr>
          <w:rFonts w:ascii="Times New Roman" w:hAnsi="Times New Roman"/>
          <w:sz w:val="28"/>
          <w:szCs w:val="28"/>
        </w:rPr>
        <w:t xml:space="preserve">действий </w:t>
      </w:r>
      <w:r w:rsidRPr="00D65157">
        <w:rPr>
          <w:rFonts w:ascii="Times New Roman" w:hAnsi="Times New Roman"/>
          <w:sz w:val="28"/>
          <w:szCs w:val="28"/>
        </w:rPr>
        <w:t>группы быстрого реагирования</w:t>
      </w:r>
      <w:r w:rsidR="00A65007" w:rsidRPr="00D65157">
        <w:rPr>
          <w:rFonts w:ascii="Times New Roman" w:hAnsi="Times New Roman"/>
          <w:sz w:val="28"/>
          <w:szCs w:val="28"/>
        </w:rPr>
        <w:t xml:space="preserve"> ЧО</w:t>
      </w:r>
      <w:r w:rsidR="00286D71">
        <w:rPr>
          <w:rFonts w:ascii="Times New Roman" w:hAnsi="Times New Roman"/>
          <w:sz w:val="28"/>
          <w:szCs w:val="28"/>
        </w:rPr>
        <w:t>П</w:t>
      </w:r>
      <w:r w:rsidR="00A65007" w:rsidRPr="00D65157">
        <w:rPr>
          <w:rFonts w:ascii="Times New Roman" w:hAnsi="Times New Roman"/>
          <w:sz w:val="28"/>
          <w:szCs w:val="28"/>
        </w:rPr>
        <w:t xml:space="preserve">, наблюдательное дело поста и др.) разрабатывается Исполнителем и согласовывается с Заказчиком. </w:t>
      </w:r>
    </w:p>
    <w:p w:rsidR="009C442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 xml:space="preserve">4.6. </w:t>
      </w:r>
      <w:r w:rsidR="009C4421" w:rsidRPr="00D65157">
        <w:rPr>
          <w:rFonts w:ascii="Times New Roman" w:hAnsi="Times New Roman"/>
          <w:color w:val="000000"/>
          <w:sz w:val="28"/>
          <w:szCs w:val="28"/>
        </w:rPr>
        <w:t>В случае возникновения на охраняемых объектах и территори</w:t>
      </w:r>
      <w:r w:rsidR="00587587" w:rsidRPr="00D65157">
        <w:rPr>
          <w:rFonts w:ascii="Times New Roman" w:hAnsi="Times New Roman"/>
          <w:color w:val="000000"/>
          <w:sz w:val="28"/>
          <w:szCs w:val="28"/>
        </w:rPr>
        <w:t>ях</w:t>
      </w:r>
      <w:r w:rsidR="009C4421" w:rsidRPr="00D65157">
        <w:rPr>
          <w:rFonts w:ascii="Times New Roman" w:hAnsi="Times New Roman"/>
          <w:color w:val="000000"/>
          <w:sz w:val="28"/>
          <w:szCs w:val="28"/>
        </w:rPr>
        <w:t xml:space="preserve"> ОЭЗ ППТ «Липецк</w:t>
      </w:r>
      <w:r w:rsidR="009C4421" w:rsidRPr="00D65157">
        <w:rPr>
          <w:rFonts w:ascii="Times New Roman" w:hAnsi="Times New Roman"/>
          <w:sz w:val="28"/>
          <w:szCs w:val="28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="009C4421" w:rsidRPr="00D65157">
        <w:rPr>
          <w:rFonts w:ascii="Times New Roman" w:hAnsi="Times New Roman"/>
          <w:color w:val="000000"/>
          <w:sz w:val="28"/>
          <w:szCs w:val="28"/>
        </w:rPr>
        <w:t>,</w:t>
      </w:r>
      <w:r w:rsidR="009C4421" w:rsidRPr="00D65157">
        <w:rPr>
          <w:rFonts w:ascii="Times New Roman" w:hAnsi="Times New Roman"/>
          <w:sz w:val="28"/>
          <w:szCs w:val="28"/>
        </w:rPr>
        <w:t xml:space="preserve"> Исполнитель обязан</w:t>
      </w:r>
      <w:r w:rsidR="009C4421" w:rsidRPr="00D65157">
        <w:rPr>
          <w:rFonts w:ascii="Times New Roman" w:hAnsi="Times New Roman"/>
          <w:color w:val="000000"/>
          <w:sz w:val="28"/>
          <w:szCs w:val="28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="009C4421" w:rsidRPr="00D65157">
        <w:rPr>
          <w:rFonts w:ascii="Times New Roman" w:hAnsi="Times New Roman"/>
          <w:sz w:val="28"/>
          <w:szCs w:val="28"/>
        </w:rPr>
        <w:t>в соответствии с утверждаемыми инструкциями постам.</w:t>
      </w:r>
    </w:p>
    <w:p w:rsidR="009C442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</w:t>
      </w:r>
      <w:r w:rsidR="00FC1465" w:rsidRPr="00D65157">
        <w:rPr>
          <w:rFonts w:ascii="Times New Roman" w:hAnsi="Times New Roman"/>
          <w:bCs/>
          <w:sz w:val="28"/>
          <w:szCs w:val="28"/>
        </w:rPr>
        <w:t>7</w:t>
      </w:r>
      <w:r w:rsidRPr="00D65157">
        <w:rPr>
          <w:rFonts w:ascii="Times New Roman" w:hAnsi="Times New Roman"/>
          <w:bCs/>
          <w:sz w:val="28"/>
          <w:szCs w:val="28"/>
        </w:rPr>
        <w:t xml:space="preserve">. </w:t>
      </w:r>
      <w:r w:rsidR="009C4421" w:rsidRPr="00D65157">
        <w:rPr>
          <w:rFonts w:ascii="Times New Roman" w:hAnsi="Times New Roman"/>
          <w:sz w:val="28"/>
          <w:szCs w:val="28"/>
        </w:rPr>
        <w:t>Исполнитель обязан осуществля</w:t>
      </w:r>
      <w:r w:rsidR="00286D71">
        <w:rPr>
          <w:rFonts w:ascii="Times New Roman" w:hAnsi="Times New Roman"/>
          <w:sz w:val="28"/>
          <w:szCs w:val="28"/>
        </w:rPr>
        <w:t>ть регистрацию посетителей АДЦ,</w:t>
      </w:r>
      <w:r w:rsidR="009C4421" w:rsidRPr="00D65157">
        <w:rPr>
          <w:rFonts w:ascii="Times New Roman" w:hAnsi="Times New Roman"/>
          <w:sz w:val="28"/>
          <w:szCs w:val="28"/>
        </w:rPr>
        <w:t xml:space="preserve"> контроль   выноса имущества работниками и посетителями.</w:t>
      </w:r>
    </w:p>
    <w:p w:rsidR="009C442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</w:t>
      </w:r>
      <w:r w:rsidR="00FC1465" w:rsidRPr="00D65157">
        <w:rPr>
          <w:rFonts w:ascii="Times New Roman" w:hAnsi="Times New Roman"/>
          <w:bCs/>
          <w:sz w:val="28"/>
          <w:szCs w:val="28"/>
        </w:rPr>
        <w:t>8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BB3ADD">
        <w:rPr>
          <w:rFonts w:ascii="Times New Roman" w:hAnsi="Times New Roman"/>
          <w:bCs/>
          <w:sz w:val="28"/>
          <w:szCs w:val="28"/>
        </w:rPr>
        <w:t>Привлечение</w:t>
      </w:r>
      <w:r w:rsidR="009C4421" w:rsidRPr="00D65157">
        <w:rPr>
          <w:rFonts w:ascii="Times New Roman" w:hAnsi="Times New Roman"/>
          <w:bCs/>
          <w:sz w:val="28"/>
          <w:szCs w:val="28"/>
        </w:rPr>
        <w:t xml:space="preserve"> </w:t>
      </w:r>
      <w:r w:rsidR="00286D71">
        <w:rPr>
          <w:rFonts w:ascii="Times New Roman" w:hAnsi="Times New Roman"/>
          <w:bCs/>
          <w:sz w:val="28"/>
          <w:szCs w:val="28"/>
        </w:rPr>
        <w:t>Исполнителем</w:t>
      </w:r>
      <w:r w:rsidR="009C4421" w:rsidRPr="00D65157">
        <w:rPr>
          <w:rFonts w:ascii="Times New Roman" w:hAnsi="Times New Roman"/>
          <w:bCs/>
          <w:sz w:val="28"/>
          <w:szCs w:val="28"/>
        </w:rPr>
        <w:t xml:space="preserve"> других охранных предприятий для исполнения условий договора не допускается.</w:t>
      </w:r>
    </w:p>
    <w:p w:rsidR="003C4FF1" w:rsidRPr="00D65157" w:rsidRDefault="003B7556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</w:t>
      </w:r>
      <w:r w:rsidR="00FC1465" w:rsidRPr="00D65157">
        <w:rPr>
          <w:rFonts w:ascii="Times New Roman" w:hAnsi="Times New Roman"/>
          <w:bCs/>
          <w:sz w:val="28"/>
          <w:szCs w:val="28"/>
        </w:rPr>
        <w:t>9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3C4FF1" w:rsidRPr="00D65157">
        <w:rPr>
          <w:rFonts w:ascii="Times New Roman" w:hAnsi="Times New Roman"/>
          <w:bCs/>
          <w:sz w:val="28"/>
          <w:szCs w:val="28"/>
        </w:rPr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:rsidR="009C4421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</w:t>
      </w:r>
      <w:r w:rsidR="00FC1465" w:rsidRPr="00D65157">
        <w:rPr>
          <w:rFonts w:ascii="Times New Roman" w:hAnsi="Times New Roman"/>
          <w:bCs/>
          <w:sz w:val="28"/>
          <w:szCs w:val="28"/>
        </w:rPr>
        <w:t>0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9C4421" w:rsidRPr="00D65157">
        <w:rPr>
          <w:rFonts w:ascii="Times New Roman" w:hAnsi="Times New Roman"/>
          <w:bCs/>
          <w:sz w:val="28"/>
          <w:szCs w:val="28"/>
        </w:rPr>
        <w:t>Исполнитель обязан полностью компенсировать Заказчику ущерб, возникший в результате хищения и/или порчи имущества Заказчика</w:t>
      </w:r>
      <w:r w:rsidR="00286D71">
        <w:rPr>
          <w:rFonts w:ascii="Times New Roman" w:hAnsi="Times New Roman"/>
          <w:bCs/>
          <w:sz w:val="28"/>
          <w:szCs w:val="28"/>
        </w:rPr>
        <w:t>,</w:t>
      </w:r>
      <w:r w:rsidR="009C4421" w:rsidRPr="00D65157">
        <w:rPr>
          <w:rFonts w:ascii="Times New Roman" w:hAnsi="Times New Roman"/>
          <w:bCs/>
          <w:sz w:val="28"/>
          <w:szCs w:val="28"/>
        </w:rPr>
        <w:t xml:space="preserve"> указанного в разделе </w:t>
      </w:r>
      <w:r w:rsidR="003C4FF1" w:rsidRPr="00D65157">
        <w:rPr>
          <w:rFonts w:ascii="Times New Roman" w:hAnsi="Times New Roman"/>
          <w:bCs/>
          <w:sz w:val="28"/>
          <w:szCs w:val="28"/>
        </w:rPr>
        <w:t>1 Технического задания</w:t>
      </w:r>
      <w:r w:rsidR="009C4421" w:rsidRPr="00D65157">
        <w:rPr>
          <w:rFonts w:ascii="Times New Roman" w:hAnsi="Times New Roman"/>
          <w:bCs/>
          <w:sz w:val="28"/>
          <w:szCs w:val="28"/>
        </w:rPr>
        <w:t>.</w:t>
      </w:r>
    </w:p>
    <w:p w:rsidR="009C4421" w:rsidRPr="00D65157" w:rsidRDefault="00EE7378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157">
        <w:rPr>
          <w:rFonts w:ascii="Times New Roman" w:hAnsi="Times New Roman"/>
          <w:bCs/>
          <w:sz w:val="28"/>
          <w:szCs w:val="28"/>
        </w:rPr>
        <w:t>4.1</w:t>
      </w:r>
      <w:r w:rsidR="00FC1465" w:rsidRPr="00D65157">
        <w:rPr>
          <w:rFonts w:ascii="Times New Roman" w:hAnsi="Times New Roman"/>
          <w:bCs/>
          <w:sz w:val="28"/>
          <w:szCs w:val="28"/>
        </w:rPr>
        <w:t>1</w:t>
      </w:r>
      <w:r w:rsidRPr="00D65157">
        <w:rPr>
          <w:rFonts w:ascii="Times New Roman" w:hAnsi="Times New Roman"/>
          <w:bCs/>
          <w:sz w:val="28"/>
          <w:szCs w:val="28"/>
        </w:rPr>
        <w:t>.</w:t>
      </w:r>
      <w:r w:rsidRPr="00D65157">
        <w:rPr>
          <w:rFonts w:ascii="Times New Roman" w:hAnsi="Times New Roman"/>
          <w:bCs/>
          <w:sz w:val="28"/>
          <w:szCs w:val="28"/>
        </w:rPr>
        <w:tab/>
      </w:r>
      <w:r w:rsidR="009C4421" w:rsidRPr="00D65157">
        <w:rPr>
          <w:rFonts w:ascii="Times New Roman" w:hAnsi="Times New Roman"/>
          <w:bCs/>
          <w:sz w:val="28"/>
          <w:szCs w:val="28"/>
        </w:rPr>
        <w:t>Исполнитель имеет право по согласов</w:t>
      </w:r>
      <w:r w:rsidR="00B927F2" w:rsidRPr="00D65157">
        <w:rPr>
          <w:rFonts w:ascii="Times New Roman" w:hAnsi="Times New Roman"/>
          <w:bCs/>
          <w:sz w:val="28"/>
          <w:szCs w:val="28"/>
        </w:rPr>
        <w:t xml:space="preserve">анию с Заказчиком своими силами и </w:t>
      </w:r>
      <w:r w:rsidR="009C4421" w:rsidRPr="00D65157">
        <w:rPr>
          <w:rFonts w:ascii="Times New Roman" w:hAnsi="Times New Roman"/>
          <w:bCs/>
          <w:sz w:val="28"/>
          <w:szCs w:val="28"/>
        </w:rPr>
        <w:t>за свой счет дооборудовать объекты Заказчика техническими средствами охраны для повышения надежности охраны объектов.</w:t>
      </w:r>
    </w:p>
    <w:p w:rsidR="00BB3ADD" w:rsidRPr="00D65157" w:rsidRDefault="00BB3ADD" w:rsidP="00BB3A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B3082" w:rsidRPr="00D65157" w:rsidRDefault="006B3082" w:rsidP="00BB3ADD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D65157">
        <w:rPr>
          <w:b/>
          <w:sz w:val="28"/>
          <w:szCs w:val="28"/>
        </w:rPr>
        <w:t>Работникам охраны во время исполнения</w:t>
      </w:r>
    </w:p>
    <w:p w:rsidR="006B3082" w:rsidRPr="00D65157" w:rsidRDefault="00BB3ADD" w:rsidP="00BB3ADD">
      <w:pPr>
        <w:pStyle w:val="a3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3082" w:rsidRPr="00D65157">
        <w:rPr>
          <w:b/>
          <w:sz w:val="28"/>
          <w:szCs w:val="28"/>
        </w:rPr>
        <w:t>служебных обязанностей запрещается</w:t>
      </w:r>
    </w:p>
    <w:p w:rsidR="001C5C73" w:rsidRPr="00D65157" w:rsidRDefault="001C5C73" w:rsidP="00D65157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6B3082" w:rsidRPr="00D65157" w:rsidRDefault="006B3082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:rsidR="006B3082" w:rsidRPr="00D65157" w:rsidRDefault="006B3082" w:rsidP="00D6515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2</w:t>
      </w:r>
      <w:r w:rsidRPr="00D65157">
        <w:rPr>
          <w:rFonts w:ascii="Times New Roman" w:hAnsi="Times New Roman"/>
          <w:sz w:val="28"/>
          <w:szCs w:val="28"/>
        </w:rPr>
        <w:t>. Разглашать коммерческую и служебную информацию, являющуюся собственностью Заказчика.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3</w:t>
      </w:r>
      <w:r w:rsidR="00286D71"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>Отвлекаться от несения дежурства, отлучаться с поста без разрешения Заказчика.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4</w:t>
      </w:r>
      <w:r w:rsidR="00286D71"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 xml:space="preserve">Употреблять спиртные напитки, </w:t>
      </w:r>
      <w:r w:rsidR="00EA3AE9" w:rsidRPr="00D65157">
        <w:rPr>
          <w:rFonts w:ascii="Times New Roman" w:hAnsi="Times New Roman"/>
          <w:sz w:val="28"/>
          <w:szCs w:val="28"/>
        </w:rPr>
        <w:t>наркотические средства и психотропные вещества</w:t>
      </w:r>
      <w:r w:rsidRPr="00D65157">
        <w:rPr>
          <w:rFonts w:ascii="Times New Roman" w:hAnsi="Times New Roman"/>
          <w:sz w:val="28"/>
          <w:szCs w:val="28"/>
        </w:rPr>
        <w:t>, прибывать на смену с</w:t>
      </w:r>
      <w:r w:rsidR="00EA3AE9" w:rsidRPr="00D65157">
        <w:rPr>
          <w:rFonts w:ascii="Times New Roman" w:hAnsi="Times New Roman"/>
          <w:sz w:val="28"/>
          <w:szCs w:val="28"/>
        </w:rPr>
        <w:t xml:space="preserve"> остаточными явлениями алкоголя и в</w:t>
      </w:r>
      <w:r w:rsidRPr="00D65157">
        <w:rPr>
          <w:rFonts w:ascii="Times New Roman" w:hAnsi="Times New Roman"/>
          <w:sz w:val="28"/>
          <w:szCs w:val="28"/>
        </w:rPr>
        <w:t xml:space="preserve"> наркотическ</w:t>
      </w:r>
      <w:r w:rsidR="00EA3AE9" w:rsidRPr="00D65157">
        <w:rPr>
          <w:rFonts w:ascii="Times New Roman" w:hAnsi="Times New Roman"/>
          <w:sz w:val="28"/>
          <w:szCs w:val="28"/>
        </w:rPr>
        <w:t>ом</w:t>
      </w:r>
      <w:r w:rsidRPr="00D65157">
        <w:rPr>
          <w:rFonts w:ascii="Times New Roman" w:hAnsi="Times New Roman"/>
          <w:sz w:val="28"/>
          <w:szCs w:val="28"/>
        </w:rPr>
        <w:t xml:space="preserve"> </w:t>
      </w:r>
      <w:r w:rsidR="00EA3AE9" w:rsidRPr="00D65157">
        <w:rPr>
          <w:rFonts w:ascii="Times New Roman" w:hAnsi="Times New Roman"/>
          <w:sz w:val="28"/>
          <w:szCs w:val="28"/>
        </w:rPr>
        <w:t>опьянении</w:t>
      </w:r>
      <w:r w:rsidRPr="00D65157">
        <w:rPr>
          <w:rFonts w:ascii="Times New Roman" w:hAnsi="Times New Roman"/>
          <w:sz w:val="28"/>
          <w:szCs w:val="28"/>
        </w:rPr>
        <w:t>.</w:t>
      </w:r>
    </w:p>
    <w:p w:rsidR="006B3082" w:rsidRPr="00D65157" w:rsidRDefault="006B3082" w:rsidP="00D65157">
      <w:pPr>
        <w:pStyle w:val="a4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57">
        <w:rPr>
          <w:rFonts w:ascii="Times New Roman" w:hAnsi="Times New Roman"/>
          <w:sz w:val="28"/>
          <w:szCs w:val="28"/>
        </w:rPr>
        <w:t>5.</w:t>
      </w:r>
      <w:r w:rsidR="005212A0" w:rsidRPr="00D65157">
        <w:rPr>
          <w:rFonts w:ascii="Times New Roman" w:hAnsi="Times New Roman"/>
          <w:sz w:val="28"/>
          <w:szCs w:val="28"/>
        </w:rPr>
        <w:t>5</w:t>
      </w:r>
      <w:r w:rsidR="00286D71">
        <w:rPr>
          <w:rFonts w:ascii="Times New Roman" w:hAnsi="Times New Roman"/>
          <w:sz w:val="28"/>
          <w:szCs w:val="28"/>
        </w:rPr>
        <w:t xml:space="preserve">. </w:t>
      </w:r>
      <w:r w:rsidRPr="00D65157">
        <w:rPr>
          <w:rFonts w:ascii="Times New Roman" w:hAnsi="Times New Roman"/>
          <w:sz w:val="28"/>
          <w:szCs w:val="28"/>
        </w:rPr>
        <w:t>Проживание на территории охраняемых объектов.</w:t>
      </w:r>
    </w:p>
    <w:p w:rsidR="006B3082" w:rsidRPr="00D65157" w:rsidRDefault="006B3082" w:rsidP="00D65157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19CE" w:rsidRPr="00D65157" w:rsidRDefault="00F119CE" w:rsidP="00D65157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6E3B" w:rsidRPr="00D65157" w:rsidRDefault="00EC6E3B" w:rsidP="00BB3ADD">
      <w:pPr>
        <w:pStyle w:val="a3"/>
        <w:numPr>
          <w:ilvl w:val="0"/>
          <w:numId w:val="4"/>
        </w:numPr>
        <w:tabs>
          <w:tab w:val="left" w:pos="769"/>
        </w:tabs>
        <w:ind w:left="0" w:firstLine="709"/>
        <w:contextualSpacing w:val="0"/>
        <w:jc w:val="center"/>
        <w:rPr>
          <w:b/>
          <w:bCs/>
          <w:sz w:val="28"/>
          <w:szCs w:val="28"/>
        </w:rPr>
      </w:pPr>
      <w:r w:rsidRPr="00D65157">
        <w:rPr>
          <w:b/>
          <w:bCs/>
          <w:sz w:val="28"/>
          <w:szCs w:val="28"/>
        </w:rPr>
        <w:t>Место оказания услуг</w:t>
      </w:r>
    </w:p>
    <w:p w:rsidR="00D65157" w:rsidRPr="00D65157" w:rsidRDefault="00D65157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EC6E3B" w:rsidRPr="00D65157" w:rsidRDefault="00EC6E3B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D65157">
        <w:rPr>
          <w:bCs/>
          <w:sz w:val="28"/>
          <w:szCs w:val="28"/>
        </w:rPr>
        <w:t>8.1. Посты №№ 1</w:t>
      </w:r>
      <w:r w:rsidR="00827813" w:rsidRPr="00D65157">
        <w:rPr>
          <w:bCs/>
          <w:sz w:val="28"/>
          <w:szCs w:val="28"/>
        </w:rPr>
        <w:t xml:space="preserve"> – </w:t>
      </w:r>
      <w:r w:rsidR="00086C22" w:rsidRPr="00D65157">
        <w:rPr>
          <w:bCs/>
          <w:sz w:val="28"/>
          <w:szCs w:val="28"/>
        </w:rPr>
        <w:t>7</w:t>
      </w:r>
      <w:r w:rsidRPr="00D65157">
        <w:rPr>
          <w:bCs/>
          <w:sz w:val="28"/>
          <w:szCs w:val="28"/>
        </w:rPr>
        <w:t>: территория особ</w:t>
      </w:r>
      <w:r w:rsidR="00827813" w:rsidRPr="00D65157">
        <w:rPr>
          <w:bCs/>
          <w:sz w:val="28"/>
          <w:szCs w:val="28"/>
        </w:rPr>
        <w:t>о</w:t>
      </w:r>
      <w:r w:rsidRPr="00D65157">
        <w:rPr>
          <w:bCs/>
          <w:sz w:val="28"/>
          <w:szCs w:val="28"/>
        </w:rPr>
        <w:t xml:space="preserve">й экономической зоны промышленно-производственного типа «Липецк» и за ее </w:t>
      </w:r>
      <w:r w:rsidR="00827813" w:rsidRPr="00D65157">
        <w:rPr>
          <w:bCs/>
          <w:sz w:val="28"/>
          <w:szCs w:val="28"/>
        </w:rPr>
        <w:t>пределами в</w:t>
      </w:r>
      <w:r w:rsidRPr="00D65157">
        <w:rPr>
          <w:bCs/>
          <w:sz w:val="28"/>
          <w:szCs w:val="28"/>
        </w:rPr>
        <w:t xml:space="preserve"> Грязинско</w:t>
      </w:r>
      <w:r w:rsidR="00827813" w:rsidRPr="00D65157">
        <w:rPr>
          <w:bCs/>
          <w:sz w:val="28"/>
          <w:szCs w:val="28"/>
        </w:rPr>
        <w:t>м</w:t>
      </w:r>
      <w:r w:rsidRPr="00D65157">
        <w:rPr>
          <w:bCs/>
          <w:sz w:val="28"/>
          <w:szCs w:val="28"/>
        </w:rPr>
        <w:t xml:space="preserve"> муниципально</w:t>
      </w:r>
      <w:r w:rsidR="00827813" w:rsidRPr="00D65157">
        <w:rPr>
          <w:bCs/>
          <w:sz w:val="28"/>
          <w:szCs w:val="28"/>
        </w:rPr>
        <w:t>м</w:t>
      </w:r>
      <w:r w:rsidRPr="00D65157">
        <w:rPr>
          <w:bCs/>
          <w:sz w:val="28"/>
          <w:szCs w:val="28"/>
        </w:rPr>
        <w:t xml:space="preserve"> район</w:t>
      </w:r>
      <w:r w:rsidR="00827813" w:rsidRPr="00D65157">
        <w:rPr>
          <w:bCs/>
          <w:sz w:val="28"/>
          <w:szCs w:val="28"/>
        </w:rPr>
        <w:t>е</w:t>
      </w:r>
      <w:r w:rsidRPr="00D65157">
        <w:rPr>
          <w:bCs/>
          <w:sz w:val="28"/>
          <w:szCs w:val="28"/>
        </w:rPr>
        <w:t xml:space="preserve"> Липецкой области.</w:t>
      </w:r>
    </w:p>
    <w:p w:rsidR="00F119CE" w:rsidRDefault="00EC6E3B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Пост</w:t>
      </w:r>
      <w:r w:rsidR="00E4117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E4117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№</w:t>
      </w:r>
      <w:r w:rsidR="00663A17">
        <w:rPr>
          <w:bCs/>
          <w:sz w:val="28"/>
          <w:szCs w:val="28"/>
        </w:rPr>
        <w:t xml:space="preserve"> </w:t>
      </w:r>
      <w:r w:rsidR="00086C22">
        <w:rPr>
          <w:bCs/>
          <w:sz w:val="28"/>
          <w:szCs w:val="28"/>
        </w:rPr>
        <w:t>8</w:t>
      </w:r>
      <w:r w:rsidR="008930B1">
        <w:rPr>
          <w:bCs/>
          <w:sz w:val="28"/>
          <w:szCs w:val="28"/>
        </w:rPr>
        <w:t>,</w:t>
      </w:r>
      <w:r w:rsidR="00086C22">
        <w:rPr>
          <w:bCs/>
          <w:sz w:val="28"/>
          <w:szCs w:val="28"/>
        </w:rPr>
        <w:t xml:space="preserve"> 9,</w:t>
      </w:r>
      <w:r w:rsidR="008930B1">
        <w:rPr>
          <w:bCs/>
          <w:sz w:val="28"/>
          <w:szCs w:val="28"/>
        </w:rPr>
        <w:t xml:space="preserve"> </w:t>
      </w:r>
      <w:r w:rsidR="00086C2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: территори</w:t>
      </w:r>
      <w:r w:rsidR="00E4117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особой экономической зоны </w:t>
      </w:r>
      <w:r w:rsidR="005722B0">
        <w:rPr>
          <w:bCs/>
          <w:sz w:val="28"/>
          <w:szCs w:val="28"/>
        </w:rPr>
        <w:t>промышленно-производственного типа «Липецк» и за ее пределами в Елецком муниципальном районе</w:t>
      </w:r>
      <w:r w:rsidR="005722B0" w:rsidRPr="00EC6E3B">
        <w:rPr>
          <w:bCs/>
          <w:sz w:val="28"/>
          <w:szCs w:val="28"/>
        </w:rPr>
        <w:t xml:space="preserve"> </w:t>
      </w:r>
      <w:r w:rsidR="00D65157">
        <w:rPr>
          <w:bCs/>
          <w:sz w:val="28"/>
          <w:szCs w:val="28"/>
        </w:rPr>
        <w:t>Липецкой области.</w:t>
      </w:r>
    </w:p>
    <w:p w:rsidR="00D65157" w:rsidRPr="00D65157" w:rsidRDefault="00D65157" w:rsidP="00D65157">
      <w:pPr>
        <w:pStyle w:val="a3"/>
        <w:tabs>
          <w:tab w:val="left" w:pos="769"/>
        </w:tabs>
        <w:ind w:left="0" w:firstLine="709"/>
        <w:contextualSpacing w:val="0"/>
        <w:jc w:val="both"/>
        <w:rPr>
          <w:bCs/>
          <w:sz w:val="28"/>
          <w:szCs w:val="28"/>
        </w:rPr>
      </w:pPr>
    </w:p>
    <w:sectPr w:rsidR="00D65157" w:rsidRPr="00D65157" w:rsidSect="001920D9">
      <w:footerReference w:type="default" r:id="rId8"/>
      <w:pgSz w:w="11906" w:h="16838"/>
      <w:pgMar w:top="958" w:right="567" w:bottom="851" w:left="99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AC3" w:rsidRDefault="00A44AC3" w:rsidP="00D6694E">
      <w:pPr>
        <w:spacing w:after="0" w:line="240" w:lineRule="auto"/>
      </w:pPr>
      <w:r>
        <w:separator/>
      </w:r>
    </w:p>
  </w:endnote>
  <w:endnote w:type="continuationSeparator" w:id="0">
    <w:p w:rsidR="00A44AC3" w:rsidRDefault="00A44AC3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26"/>
      <w:docPartObj>
        <w:docPartGallery w:val="Page Numbers (Bottom of Page)"/>
        <w:docPartUnique/>
      </w:docPartObj>
    </w:sdtPr>
    <w:sdtEndPr/>
    <w:sdtContent>
      <w:p w:rsidR="00D42BA8" w:rsidRDefault="00D42BA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65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2BA8" w:rsidRDefault="00D42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AC3" w:rsidRDefault="00A44AC3" w:rsidP="00D6694E">
      <w:pPr>
        <w:spacing w:after="0" w:line="240" w:lineRule="auto"/>
      </w:pPr>
      <w:r>
        <w:separator/>
      </w:r>
    </w:p>
  </w:footnote>
  <w:footnote w:type="continuationSeparator" w:id="0">
    <w:p w:rsidR="00A44AC3" w:rsidRDefault="00A44AC3" w:rsidP="00D6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A64"/>
    <w:multiLevelType w:val="singleLevel"/>
    <w:tmpl w:val="7466C728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22B60"/>
    <w:multiLevelType w:val="multilevel"/>
    <w:tmpl w:val="E0B40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412A6"/>
    <w:multiLevelType w:val="multilevel"/>
    <w:tmpl w:val="60DC2F28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921BC"/>
    <w:multiLevelType w:val="hybridMultilevel"/>
    <w:tmpl w:val="C80A9BDE"/>
    <w:lvl w:ilvl="0" w:tplc="A2A40A8E">
      <w:start w:val="1"/>
      <w:numFmt w:val="decimal"/>
      <w:lvlText w:val="%1."/>
      <w:lvlJc w:val="left"/>
      <w:pPr>
        <w:ind w:left="901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F1491"/>
    <w:multiLevelType w:val="hybridMultilevel"/>
    <w:tmpl w:val="6CD22146"/>
    <w:lvl w:ilvl="0" w:tplc="E3E2053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4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5" w15:restartNumberingAfterBreak="0">
    <w:nsid w:val="307B1B2E"/>
    <w:multiLevelType w:val="multilevel"/>
    <w:tmpl w:val="1F0099C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6" w15:restartNumberingAfterBreak="0">
    <w:nsid w:val="34137973"/>
    <w:multiLevelType w:val="hybridMultilevel"/>
    <w:tmpl w:val="659226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155"/>
    <w:multiLevelType w:val="singleLevel"/>
    <w:tmpl w:val="380EC7BC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02926"/>
    <w:multiLevelType w:val="hybridMultilevel"/>
    <w:tmpl w:val="361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010AE"/>
    <w:multiLevelType w:val="multilevel"/>
    <w:tmpl w:val="512C61B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39F1"/>
    <w:multiLevelType w:val="hybridMultilevel"/>
    <w:tmpl w:val="796E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0C45"/>
    <w:multiLevelType w:val="multilevel"/>
    <w:tmpl w:val="A90A996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30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7DD4781"/>
    <w:multiLevelType w:val="multilevel"/>
    <w:tmpl w:val="D9E61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20086"/>
    <w:multiLevelType w:val="multilevel"/>
    <w:tmpl w:val="23026210"/>
    <w:lvl w:ilvl="0">
      <w:start w:val="5"/>
      <w:numFmt w:val="decimal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36" w15:restartNumberingAfterBreak="0">
    <w:nsid w:val="742F7EAF"/>
    <w:multiLevelType w:val="singleLevel"/>
    <w:tmpl w:val="B61E5532"/>
    <w:lvl w:ilvl="0">
      <w:start w:val="3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95479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 w16cid:durableId="793713037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 w16cid:durableId="1464613043">
    <w:abstractNumId w:val="2"/>
  </w:num>
  <w:num w:numId="4" w16cid:durableId="1339385629">
    <w:abstractNumId w:val="15"/>
  </w:num>
  <w:num w:numId="5" w16cid:durableId="337006228">
    <w:abstractNumId w:val="11"/>
  </w:num>
  <w:num w:numId="6" w16cid:durableId="1878852436">
    <w:abstractNumId w:val="14"/>
  </w:num>
  <w:num w:numId="7" w16cid:durableId="2048993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413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8169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23344">
    <w:abstractNumId w:val="19"/>
  </w:num>
  <w:num w:numId="11" w16cid:durableId="838426343">
    <w:abstractNumId w:val="34"/>
  </w:num>
  <w:num w:numId="12" w16cid:durableId="1200437681">
    <w:abstractNumId w:val="30"/>
  </w:num>
  <w:num w:numId="13" w16cid:durableId="525675199">
    <w:abstractNumId w:val="24"/>
  </w:num>
  <w:num w:numId="14" w16cid:durableId="98792863">
    <w:abstractNumId w:val="23"/>
  </w:num>
  <w:num w:numId="15" w16cid:durableId="934359618">
    <w:abstractNumId w:val="32"/>
  </w:num>
  <w:num w:numId="16" w16cid:durableId="557015616">
    <w:abstractNumId w:val="28"/>
  </w:num>
  <w:num w:numId="17" w16cid:durableId="1267038927">
    <w:abstractNumId w:val="26"/>
  </w:num>
  <w:num w:numId="18" w16cid:durableId="1571308947">
    <w:abstractNumId w:val="31"/>
  </w:num>
  <w:num w:numId="19" w16cid:durableId="89468946">
    <w:abstractNumId w:val="18"/>
  </w:num>
  <w:num w:numId="20" w16cid:durableId="236551973">
    <w:abstractNumId w:val="37"/>
  </w:num>
  <w:num w:numId="21" w16cid:durableId="1745570536">
    <w:abstractNumId w:val="1"/>
  </w:num>
  <w:num w:numId="22" w16cid:durableId="1225019999">
    <w:abstractNumId w:val="10"/>
  </w:num>
  <w:num w:numId="23" w16cid:durableId="142699912">
    <w:abstractNumId w:val="4"/>
  </w:num>
  <w:num w:numId="24" w16cid:durableId="99186659">
    <w:abstractNumId w:val="25"/>
  </w:num>
  <w:num w:numId="25" w16cid:durableId="1201668291">
    <w:abstractNumId w:val="20"/>
  </w:num>
  <w:num w:numId="26" w16cid:durableId="824320468">
    <w:abstractNumId w:val="6"/>
  </w:num>
  <w:num w:numId="27" w16cid:durableId="206991514">
    <w:abstractNumId w:val="7"/>
  </w:num>
  <w:num w:numId="28" w16cid:durableId="509636360">
    <w:abstractNumId w:val="27"/>
  </w:num>
  <w:num w:numId="29" w16cid:durableId="1856383962">
    <w:abstractNumId w:val="17"/>
    <w:lvlOverride w:ilvl="0">
      <w:startOverride w:val="1"/>
    </w:lvlOverride>
  </w:num>
  <w:num w:numId="30" w16cid:durableId="1981954211">
    <w:abstractNumId w:val="5"/>
    <w:lvlOverride w:ilvl="0">
      <w:startOverride w:val="2"/>
    </w:lvlOverride>
  </w:num>
  <w:num w:numId="31" w16cid:durableId="698900033">
    <w:abstractNumId w:val="36"/>
    <w:lvlOverride w:ilvl="0">
      <w:startOverride w:val="3"/>
    </w:lvlOverride>
  </w:num>
  <w:num w:numId="32" w16cid:durableId="20961693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061971">
    <w:abstractNumId w:val="33"/>
  </w:num>
  <w:num w:numId="34" w16cid:durableId="1463228494">
    <w:abstractNumId w:val="22"/>
  </w:num>
  <w:num w:numId="35" w16cid:durableId="711927360">
    <w:abstractNumId w:val="35"/>
  </w:num>
  <w:num w:numId="36" w16cid:durableId="770589472">
    <w:abstractNumId w:val="9"/>
  </w:num>
  <w:num w:numId="37" w16cid:durableId="13762003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1963580">
    <w:abstractNumId w:val="21"/>
  </w:num>
  <w:num w:numId="39" w16cid:durableId="1983582841">
    <w:abstractNumId w:val="16"/>
  </w:num>
  <w:num w:numId="40" w16cid:durableId="1717391608">
    <w:abstractNumId w:val="12"/>
  </w:num>
  <w:num w:numId="41" w16cid:durableId="2610392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C"/>
    <w:rsid w:val="00002A99"/>
    <w:rsid w:val="000048F3"/>
    <w:rsid w:val="00004BB6"/>
    <w:rsid w:val="000055F3"/>
    <w:rsid w:val="0001184C"/>
    <w:rsid w:val="0001214A"/>
    <w:rsid w:val="00012D8B"/>
    <w:rsid w:val="00012EF2"/>
    <w:rsid w:val="00014F65"/>
    <w:rsid w:val="00017E90"/>
    <w:rsid w:val="0002071B"/>
    <w:rsid w:val="00020A16"/>
    <w:rsid w:val="00020BC6"/>
    <w:rsid w:val="000268CA"/>
    <w:rsid w:val="00030E74"/>
    <w:rsid w:val="00031F78"/>
    <w:rsid w:val="00034815"/>
    <w:rsid w:val="00035C5F"/>
    <w:rsid w:val="00036A72"/>
    <w:rsid w:val="00036D9C"/>
    <w:rsid w:val="00037D93"/>
    <w:rsid w:val="000406D7"/>
    <w:rsid w:val="00044494"/>
    <w:rsid w:val="000449AE"/>
    <w:rsid w:val="000453AB"/>
    <w:rsid w:val="00045EE2"/>
    <w:rsid w:val="0004670F"/>
    <w:rsid w:val="000503A7"/>
    <w:rsid w:val="00053602"/>
    <w:rsid w:val="00054D11"/>
    <w:rsid w:val="00055AB7"/>
    <w:rsid w:val="00061634"/>
    <w:rsid w:val="00062C96"/>
    <w:rsid w:val="00062E33"/>
    <w:rsid w:val="00064E39"/>
    <w:rsid w:val="00066E44"/>
    <w:rsid w:val="00070507"/>
    <w:rsid w:val="00072E09"/>
    <w:rsid w:val="00073180"/>
    <w:rsid w:val="0007477F"/>
    <w:rsid w:val="00074E8E"/>
    <w:rsid w:val="000757FF"/>
    <w:rsid w:val="0008250A"/>
    <w:rsid w:val="00082962"/>
    <w:rsid w:val="000832B5"/>
    <w:rsid w:val="00085317"/>
    <w:rsid w:val="00085944"/>
    <w:rsid w:val="00085ABE"/>
    <w:rsid w:val="000860B4"/>
    <w:rsid w:val="00086A15"/>
    <w:rsid w:val="00086C22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63EC"/>
    <w:rsid w:val="000A65D8"/>
    <w:rsid w:val="000A735F"/>
    <w:rsid w:val="000B05DE"/>
    <w:rsid w:val="000B0F7A"/>
    <w:rsid w:val="000B1109"/>
    <w:rsid w:val="000B2981"/>
    <w:rsid w:val="000B593D"/>
    <w:rsid w:val="000B5FAE"/>
    <w:rsid w:val="000B6D71"/>
    <w:rsid w:val="000B7A53"/>
    <w:rsid w:val="000C0371"/>
    <w:rsid w:val="000C07C3"/>
    <w:rsid w:val="000C07EE"/>
    <w:rsid w:val="000C12FA"/>
    <w:rsid w:val="000C211A"/>
    <w:rsid w:val="000C2D00"/>
    <w:rsid w:val="000C3583"/>
    <w:rsid w:val="000C3ADA"/>
    <w:rsid w:val="000C4343"/>
    <w:rsid w:val="000C492F"/>
    <w:rsid w:val="000C56E3"/>
    <w:rsid w:val="000C6DBC"/>
    <w:rsid w:val="000D151E"/>
    <w:rsid w:val="000D15EE"/>
    <w:rsid w:val="000D1DBD"/>
    <w:rsid w:val="000D2EB7"/>
    <w:rsid w:val="000D386D"/>
    <w:rsid w:val="000D5815"/>
    <w:rsid w:val="000D6FAA"/>
    <w:rsid w:val="000D76C5"/>
    <w:rsid w:val="000E604D"/>
    <w:rsid w:val="000E65A4"/>
    <w:rsid w:val="000E79E0"/>
    <w:rsid w:val="000F0551"/>
    <w:rsid w:val="000F1050"/>
    <w:rsid w:val="000F12D5"/>
    <w:rsid w:val="000F2451"/>
    <w:rsid w:val="000F3924"/>
    <w:rsid w:val="000F42A2"/>
    <w:rsid w:val="000F5536"/>
    <w:rsid w:val="000F76EA"/>
    <w:rsid w:val="00100079"/>
    <w:rsid w:val="001002EE"/>
    <w:rsid w:val="00102816"/>
    <w:rsid w:val="0010493C"/>
    <w:rsid w:val="0010495A"/>
    <w:rsid w:val="00106F56"/>
    <w:rsid w:val="00111D71"/>
    <w:rsid w:val="00115C0C"/>
    <w:rsid w:val="001203F5"/>
    <w:rsid w:val="00120B66"/>
    <w:rsid w:val="001214B4"/>
    <w:rsid w:val="0012563E"/>
    <w:rsid w:val="0012673E"/>
    <w:rsid w:val="001324B1"/>
    <w:rsid w:val="00132D9D"/>
    <w:rsid w:val="00133D9C"/>
    <w:rsid w:val="00133E7D"/>
    <w:rsid w:val="001347D8"/>
    <w:rsid w:val="00135098"/>
    <w:rsid w:val="00135793"/>
    <w:rsid w:val="001357E9"/>
    <w:rsid w:val="001362F3"/>
    <w:rsid w:val="001366BC"/>
    <w:rsid w:val="001366E0"/>
    <w:rsid w:val="00141C49"/>
    <w:rsid w:val="00142830"/>
    <w:rsid w:val="001448D0"/>
    <w:rsid w:val="00145ED2"/>
    <w:rsid w:val="001464A6"/>
    <w:rsid w:val="00146744"/>
    <w:rsid w:val="0015169B"/>
    <w:rsid w:val="00157244"/>
    <w:rsid w:val="00157AFF"/>
    <w:rsid w:val="00160335"/>
    <w:rsid w:val="00161289"/>
    <w:rsid w:val="00162FB9"/>
    <w:rsid w:val="001666AE"/>
    <w:rsid w:val="00166F23"/>
    <w:rsid w:val="001709FC"/>
    <w:rsid w:val="00171744"/>
    <w:rsid w:val="00171791"/>
    <w:rsid w:val="001727D7"/>
    <w:rsid w:val="0017462C"/>
    <w:rsid w:val="00175924"/>
    <w:rsid w:val="00176B13"/>
    <w:rsid w:val="001771F2"/>
    <w:rsid w:val="0017788F"/>
    <w:rsid w:val="0018096B"/>
    <w:rsid w:val="00182D28"/>
    <w:rsid w:val="0018561B"/>
    <w:rsid w:val="00185694"/>
    <w:rsid w:val="00187FF5"/>
    <w:rsid w:val="001920D9"/>
    <w:rsid w:val="00193915"/>
    <w:rsid w:val="001945E1"/>
    <w:rsid w:val="0019600B"/>
    <w:rsid w:val="00197F9E"/>
    <w:rsid w:val="001A3247"/>
    <w:rsid w:val="001A4B40"/>
    <w:rsid w:val="001A5139"/>
    <w:rsid w:val="001A5CAC"/>
    <w:rsid w:val="001A6D78"/>
    <w:rsid w:val="001B2AD7"/>
    <w:rsid w:val="001B3C57"/>
    <w:rsid w:val="001C1048"/>
    <w:rsid w:val="001C2F1D"/>
    <w:rsid w:val="001C5015"/>
    <w:rsid w:val="001C5C73"/>
    <w:rsid w:val="001C6644"/>
    <w:rsid w:val="001C7136"/>
    <w:rsid w:val="001C7FEC"/>
    <w:rsid w:val="001D0E6F"/>
    <w:rsid w:val="001D1116"/>
    <w:rsid w:val="001D119B"/>
    <w:rsid w:val="001D637D"/>
    <w:rsid w:val="001D7D69"/>
    <w:rsid w:val="001E0218"/>
    <w:rsid w:val="001E079D"/>
    <w:rsid w:val="001E0F16"/>
    <w:rsid w:val="001E2E08"/>
    <w:rsid w:val="001E39F5"/>
    <w:rsid w:val="001E419D"/>
    <w:rsid w:val="001E4447"/>
    <w:rsid w:val="001E6F48"/>
    <w:rsid w:val="001E7D4F"/>
    <w:rsid w:val="001F0DE2"/>
    <w:rsid w:val="001F1D66"/>
    <w:rsid w:val="001F2D0F"/>
    <w:rsid w:val="001F2DD9"/>
    <w:rsid w:val="001F3EAA"/>
    <w:rsid w:val="001F4555"/>
    <w:rsid w:val="001F6598"/>
    <w:rsid w:val="001F7262"/>
    <w:rsid w:val="00200C37"/>
    <w:rsid w:val="0020199B"/>
    <w:rsid w:val="00204CC8"/>
    <w:rsid w:val="00205DE1"/>
    <w:rsid w:val="00206E49"/>
    <w:rsid w:val="00207110"/>
    <w:rsid w:val="00210992"/>
    <w:rsid w:val="002112ED"/>
    <w:rsid w:val="00215756"/>
    <w:rsid w:val="002157B8"/>
    <w:rsid w:val="00221584"/>
    <w:rsid w:val="00221F04"/>
    <w:rsid w:val="00222977"/>
    <w:rsid w:val="00222A82"/>
    <w:rsid w:val="00222C67"/>
    <w:rsid w:val="00224C6F"/>
    <w:rsid w:val="0022625C"/>
    <w:rsid w:val="00226F98"/>
    <w:rsid w:val="00234520"/>
    <w:rsid w:val="00234B59"/>
    <w:rsid w:val="0023578F"/>
    <w:rsid w:val="00236E4A"/>
    <w:rsid w:val="002377DF"/>
    <w:rsid w:val="00240AAD"/>
    <w:rsid w:val="00242A1A"/>
    <w:rsid w:val="00245DD6"/>
    <w:rsid w:val="00247FD2"/>
    <w:rsid w:val="002541A4"/>
    <w:rsid w:val="0025651F"/>
    <w:rsid w:val="00256F00"/>
    <w:rsid w:val="00257258"/>
    <w:rsid w:val="0025791B"/>
    <w:rsid w:val="002603EC"/>
    <w:rsid w:val="00265602"/>
    <w:rsid w:val="00266520"/>
    <w:rsid w:val="00270C3B"/>
    <w:rsid w:val="00272370"/>
    <w:rsid w:val="00272834"/>
    <w:rsid w:val="00274CB6"/>
    <w:rsid w:val="00276330"/>
    <w:rsid w:val="00277D0E"/>
    <w:rsid w:val="002800EF"/>
    <w:rsid w:val="00282435"/>
    <w:rsid w:val="00282F9B"/>
    <w:rsid w:val="00284958"/>
    <w:rsid w:val="00284DCF"/>
    <w:rsid w:val="002854AD"/>
    <w:rsid w:val="00286A1F"/>
    <w:rsid w:val="00286D71"/>
    <w:rsid w:val="00290BFF"/>
    <w:rsid w:val="00295BD7"/>
    <w:rsid w:val="002A1522"/>
    <w:rsid w:val="002A2275"/>
    <w:rsid w:val="002A520F"/>
    <w:rsid w:val="002B2E81"/>
    <w:rsid w:val="002B300D"/>
    <w:rsid w:val="002B468A"/>
    <w:rsid w:val="002B5E0F"/>
    <w:rsid w:val="002B6B70"/>
    <w:rsid w:val="002B79CA"/>
    <w:rsid w:val="002B7EE6"/>
    <w:rsid w:val="002B7FA0"/>
    <w:rsid w:val="002C0696"/>
    <w:rsid w:val="002C06D2"/>
    <w:rsid w:val="002C22D6"/>
    <w:rsid w:val="002C42D3"/>
    <w:rsid w:val="002C7A2D"/>
    <w:rsid w:val="002D0666"/>
    <w:rsid w:val="002D2A5B"/>
    <w:rsid w:val="002D3E1D"/>
    <w:rsid w:val="002D4EC3"/>
    <w:rsid w:val="002D5332"/>
    <w:rsid w:val="002D5EBF"/>
    <w:rsid w:val="002D652F"/>
    <w:rsid w:val="002D6DBC"/>
    <w:rsid w:val="002D71CC"/>
    <w:rsid w:val="002D79AE"/>
    <w:rsid w:val="002E1501"/>
    <w:rsid w:val="002E1BB8"/>
    <w:rsid w:val="002E1C61"/>
    <w:rsid w:val="002E2218"/>
    <w:rsid w:val="002E24EA"/>
    <w:rsid w:val="002E2774"/>
    <w:rsid w:val="002E4042"/>
    <w:rsid w:val="002E415A"/>
    <w:rsid w:val="002E41E5"/>
    <w:rsid w:val="002E61D3"/>
    <w:rsid w:val="002F2671"/>
    <w:rsid w:val="002F322C"/>
    <w:rsid w:val="002F32FE"/>
    <w:rsid w:val="002F40F0"/>
    <w:rsid w:val="002F42A1"/>
    <w:rsid w:val="002F6C1D"/>
    <w:rsid w:val="00300360"/>
    <w:rsid w:val="003008C8"/>
    <w:rsid w:val="00300CF6"/>
    <w:rsid w:val="00301AF5"/>
    <w:rsid w:val="003020AD"/>
    <w:rsid w:val="003031F3"/>
    <w:rsid w:val="00304217"/>
    <w:rsid w:val="00304584"/>
    <w:rsid w:val="003047CC"/>
    <w:rsid w:val="00307DE3"/>
    <w:rsid w:val="003154D2"/>
    <w:rsid w:val="003165D2"/>
    <w:rsid w:val="00320C9D"/>
    <w:rsid w:val="00320E41"/>
    <w:rsid w:val="00321CDF"/>
    <w:rsid w:val="00324D83"/>
    <w:rsid w:val="003268B1"/>
    <w:rsid w:val="003270C1"/>
    <w:rsid w:val="00330A33"/>
    <w:rsid w:val="0033131B"/>
    <w:rsid w:val="003315C0"/>
    <w:rsid w:val="003354F7"/>
    <w:rsid w:val="003369B3"/>
    <w:rsid w:val="0034081F"/>
    <w:rsid w:val="00342538"/>
    <w:rsid w:val="0034298F"/>
    <w:rsid w:val="003440A8"/>
    <w:rsid w:val="003476E6"/>
    <w:rsid w:val="00347D45"/>
    <w:rsid w:val="00351542"/>
    <w:rsid w:val="00352E14"/>
    <w:rsid w:val="00357466"/>
    <w:rsid w:val="0035751D"/>
    <w:rsid w:val="0036001A"/>
    <w:rsid w:val="00360270"/>
    <w:rsid w:val="00361103"/>
    <w:rsid w:val="00364F5E"/>
    <w:rsid w:val="00366379"/>
    <w:rsid w:val="00366B67"/>
    <w:rsid w:val="003673C2"/>
    <w:rsid w:val="00367662"/>
    <w:rsid w:val="00373261"/>
    <w:rsid w:val="00373E67"/>
    <w:rsid w:val="00374D36"/>
    <w:rsid w:val="00374D7C"/>
    <w:rsid w:val="0037594A"/>
    <w:rsid w:val="00375C59"/>
    <w:rsid w:val="00377240"/>
    <w:rsid w:val="00385C32"/>
    <w:rsid w:val="003905B9"/>
    <w:rsid w:val="0039060C"/>
    <w:rsid w:val="00391D07"/>
    <w:rsid w:val="00392210"/>
    <w:rsid w:val="0039391E"/>
    <w:rsid w:val="00394288"/>
    <w:rsid w:val="00394B50"/>
    <w:rsid w:val="00397FC7"/>
    <w:rsid w:val="003A1824"/>
    <w:rsid w:val="003A19E1"/>
    <w:rsid w:val="003A2268"/>
    <w:rsid w:val="003A3876"/>
    <w:rsid w:val="003A4503"/>
    <w:rsid w:val="003A6670"/>
    <w:rsid w:val="003A75B6"/>
    <w:rsid w:val="003A77B5"/>
    <w:rsid w:val="003A7D15"/>
    <w:rsid w:val="003B04F9"/>
    <w:rsid w:val="003B06C4"/>
    <w:rsid w:val="003B5519"/>
    <w:rsid w:val="003B7556"/>
    <w:rsid w:val="003B7990"/>
    <w:rsid w:val="003C05D5"/>
    <w:rsid w:val="003C1590"/>
    <w:rsid w:val="003C1DC7"/>
    <w:rsid w:val="003C2D34"/>
    <w:rsid w:val="003C4213"/>
    <w:rsid w:val="003C4DBE"/>
    <w:rsid w:val="003C4DD2"/>
    <w:rsid w:val="003C4FF1"/>
    <w:rsid w:val="003C5772"/>
    <w:rsid w:val="003C69C6"/>
    <w:rsid w:val="003C7877"/>
    <w:rsid w:val="003D1CCC"/>
    <w:rsid w:val="003D2B92"/>
    <w:rsid w:val="003D4CF7"/>
    <w:rsid w:val="003D4FBC"/>
    <w:rsid w:val="003D61F5"/>
    <w:rsid w:val="003E09E7"/>
    <w:rsid w:val="003E2CA0"/>
    <w:rsid w:val="003E2DB8"/>
    <w:rsid w:val="003E59D6"/>
    <w:rsid w:val="003E60A1"/>
    <w:rsid w:val="003F0826"/>
    <w:rsid w:val="003F19EF"/>
    <w:rsid w:val="003F300A"/>
    <w:rsid w:val="003F3796"/>
    <w:rsid w:val="003F3A8D"/>
    <w:rsid w:val="003F3C85"/>
    <w:rsid w:val="003F46F7"/>
    <w:rsid w:val="003F47FA"/>
    <w:rsid w:val="003F561D"/>
    <w:rsid w:val="003F6142"/>
    <w:rsid w:val="003F7382"/>
    <w:rsid w:val="003F779B"/>
    <w:rsid w:val="00400F7C"/>
    <w:rsid w:val="00401AD7"/>
    <w:rsid w:val="00402600"/>
    <w:rsid w:val="0040283F"/>
    <w:rsid w:val="0040591C"/>
    <w:rsid w:val="00406E57"/>
    <w:rsid w:val="00410897"/>
    <w:rsid w:val="0041308A"/>
    <w:rsid w:val="0041491B"/>
    <w:rsid w:val="00415F77"/>
    <w:rsid w:val="004227DC"/>
    <w:rsid w:val="00422A25"/>
    <w:rsid w:val="00424025"/>
    <w:rsid w:val="00427234"/>
    <w:rsid w:val="004310E0"/>
    <w:rsid w:val="00431C52"/>
    <w:rsid w:val="00432058"/>
    <w:rsid w:val="00433C58"/>
    <w:rsid w:val="004345C1"/>
    <w:rsid w:val="004409D0"/>
    <w:rsid w:val="0044157B"/>
    <w:rsid w:val="00441C63"/>
    <w:rsid w:val="00442914"/>
    <w:rsid w:val="0044706D"/>
    <w:rsid w:val="004516AC"/>
    <w:rsid w:val="00453552"/>
    <w:rsid w:val="00453744"/>
    <w:rsid w:val="0045415D"/>
    <w:rsid w:val="004575C1"/>
    <w:rsid w:val="0046485F"/>
    <w:rsid w:val="0047002B"/>
    <w:rsid w:val="00471759"/>
    <w:rsid w:val="00471F88"/>
    <w:rsid w:val="00481346"/>
    <w:rsid w:val="00481764"/>
    <w:rsid w:val="00481B23"/>
    <w:rsid w:val="00482237"/>
    <w:rsid w:val="0048250E"/>
    <w:rsid w:val="0048687A"/>
    <w:rsid w:val="00487E12"/>
    <w:rsid w:val="00492EA5"/>
    <w:rsid w:val="00492F27"/>
    <w:rsid w:val="00493477"/>
    <w:rsid w:val="00493A53"/>
    <w:rsid w:val="00494272"/>
    <w:rsid w:val="004950DD"/>
    <w:rsid w:val="00495452"/>
    <w:rsid w:val="0049674E"/>
    <w:rsid w:val="00496C93"/>
    <w:rsid w:val="00496DAE"/>
    <w:rsid w:val="004971AD"/>
    <w:rsid w:val="00497729"/>
    <w:rsid w:val="00497E66"/>
    <w:rsid w:val="004A07BC"/>
    <w:rsid w:val="004A7073"/>
    <w:rsid w:val="004B2AD9"/>
    <w:rsid w:val="004B3AFD"/>
    <w:rsid w:val="004B4618"/>
    <w:rsid w:val="004B4B61"/>
    <w:rsid w:val="004B5F11"/>
    <w:rsid w:val="004C0247"/>
    <w:rsid w:val="004C10F5"/>
    <w:rsid w:val="004C2FC8"/>
    <w:rsid w:val="004C39CC"/>
    <w:rsid w:val="004C4FF3"/>
    <w:rsid w:val="004D1116"/>
    <w:rsid w:val="004D34AA"/>
    <w:rsid w:val="004D3C12"/>
    <w:rsid w:val="004D5502"/>
    <w:rsid w:val="004D7C72"/>
    <w:rsid w:val="004D7DF5"/>
    <w:rsid w:val="004E1376"/>
    <w:rsid w:val="004E1D19"/>
    <w:rsid w:val="004E3120"/>
    <w:rsid w:val="004E3193"/>
    <w:rsid w:val="004E34B5"/>
    <w:rsid w:val="004E34CB"/>
    <w:rsid w:val="004E5DD2"/>
    <w:rsid w:val="004E672E"/>
    <w:rsid w:val="004E6768"/>
    <w:rsid w:val="004F0048"/>
    <w:rsid w:val="004F03A1"/>
    <w:rsid w:val="004F0421"/>
    <w:rsid w:val="004F1856"/>
    <w:rsid w:val="004F19AF"/>
    <w:rsid w:val="004F25CF"/>
    <w:rsid w:val="004F2882"/>
    <w:rsid w:val="004F782E"/>
    <w:rsid w:val="00502937"/>
    <w:rsid w:val="00506551"/>
    <w:rsid w:val="00507CE8"/>
    <w:rsid w:val="00510B42"/>
    <w:rsid w:val="00512298"/>
    <w:rsid w:val="0051351E"/>
    <w:rsid w:val="0051485D"/>
    <w:rsid w:val="00516678"/>
    <w:rsid w:val="005176F5"/>
    <w:rsid w:val="005206B7"/>
    <w:rsid w:val="005212A0"/>
    <w:rsid w:val="00523827"/>
    <w:rsid w:val="00526D5B"/>
    <w:rsid w:val="005276F5"/>
    <w:rsid w:val="005307AA"/>
    <w:rsid w:val="00532EB7"/>
    <w:rsid w:val="005353B2"/>
    <w:rsid w:val="00535AE4"/>
    <w:rsid w:val="00535EEF"/>
    <w:rsid w:val="00536238"/>
    <w:rsid w:val="005366EB"/>
    <w:rsid w:val="00537B3B"/>
    <w:rsid w:val="00537C02"/>
    <w:rsid w:val="0054047B"/>
    <w:rsid w:val="00540C54"/>
    <w:rsid w:val="0054587A"/>
    <w:rsid w:val="005513DB"/>
    <w:rsid w:val="00551960"/>
    <w:rsid w:val="00551D10"/>
    <w:rsid w:val="00552259"/>
    <w:rsid w:val="00552759"/>
    <w:rsid w:val="00552A95"/>
    <w:rsid w:val="00555ECD"/>
    <w:rsid w:val="00560429"/>
    <w:rsid w:val="00561D4C"/>
    <w:rsid w:val="00562495"/>
    <w:rsid w:val="00563824"/>
    <w:rsid w:val="00563EE8"/>
    <w:rsid w:val="00564E81"/>
    <w:rsid w:val="00564EB3"/>
    <w:rsid w:val="005658F9"/>
    <w:rsid w:val="005666C1"/>
    <w:rsid w:val="00566986"/>
    <w:rsid w:val="00570309"/>
    <w:rsid w:val="00570D3E"/>
    <w:rsid w:val="00570EE3"/>
    <w:rsid w:val="00572254"/>
    <w:rsid w:val="005722B0"/>
    <w:rsid w:val="00573A7C"/>
    <w:rsid w:val="005757E0"/>
    <w:rsid w:val="0057655E"/>
    <w:rsid w:val="00576856"/>
    <w:rsid w:val="005773DF"/>
    <w:rsid w:val="00577F8F"/>
    <w:rsid w:val="0058360A"/>
    <w:rsid w:val="00585221"/>
    <w:rsid w:val="00585B13"/>
    <w:rsid w:val="005867E6"/>
    <w:rsid w:val="00587587"/>
    <w:rsid w:val="00590394"/>
    <w:rsid w:val="0059185C"/>
    <w:rsid w:val="0059461B"/>
    <w:rsid w:val="00594B7B"/>
    <w:rsid w:val="005955D8"/>
    <w:rsid w:val="00595D5C"/>
    <w:rsid w:val="005A140A"/>
    <w:rsid w:val="005A1768"/>
    <w:rsid w:val="005A2E11"/>
    <w:rsid w:val="005A5894"/>
    <w:rsid w:val="005A6B6C"/>
    <w:rsid w:val="005B5062"/>
    <w:rsid w:val="005B70A4"/>
    <w:rsid w:val="005C22BC"/>
    <w:rsid w:val="005C2588"/>
    <w:rsid w:val="005C2CE2"/>
    <w:rsid w:val="005C3CD5"/>
    <w:rsid w:val="005C6BE8"/>
    <w:rsid w:val="005C7E3D"/>
    <w:rsid w:val="005D1A70"/>
    <w:rsid w:val="005D1A8C"/>
    <w:rsid w:val="005D4636"/>
    <w:rsid w:val="005D62E1"/>
    <w:rsid w:val="005D75F1"/>
    <w:rsid w:val="005E1841"/>
    <w:rsid w:val="005E40E7"/>
    <w:rsid w:val="005E6042"/>
    <w:rsid w:val="005E680B"/>
    <w:rsid w:val="005F1D08"/>
    <w:rsid w:val="005F266A"/>
    <w:rsid w:val="005F3485"/>
    <w:rsid w:val="005F3937"/>
    <w:rsid w:val="005F3B78"/>
    <w:rsid w:val="005F4E6D"/>
    <w:rsid w:val="005F682C"/>
    <w:rsid w:val="005F7265"/>
    <w:rsid w:val="00602DB7"/>
    <w:rsid w:val="006043A6"/>
    <w:rsid w:val="00604483"/>
    <w:rsid w:val="0060649B"/>
    <w:rsid w:val="0060704C"/>
    <w:rsid w:val="006101B7"/>
    <w:rsid w:val="00610635"/>
    <w:rsid w:val="0061398F"/>
    <w:rsid w:val="00613F8A"/>
    <w:rsid w:val="00614C66"/>
    <w:rsid w:val="006160F3"/>
    <w:rsid w:val="0062004B"/>
    <w:rsid w:val="006216A2"/>
    <w:rsid w:val="00622D73"/>
    <w:rsid w:val="0062393D"/>
    <w:rsid w:val="006251FD"/>
    <w:rsid w:val="006273E8"/>
    <w:rsid w:val="00627E7A"/>
    <w:rsid w:val="00630EF1"/>
    <w:rsid w:val="00631430"/>
    <w:rsid w:val="00634645"/>
    <w:rsid w:val="00635CC6"/>
    <w:rsid w:val="006379C9"/>
    <w:rsid w:val="00637F6D"/>
    <w:rsid w:val="0064103C"/>
    <w:rsid w:val="00641775"/>
    <w:rsid w:val="00641A47"/>
    <w:rsid w:val="00643676"/>
    <w:rsid w:val="00646235"/>
    <w:rsid w:val="00646D2C"/>
    <w:rsid w:val="00650FA0"/>
    <w:rsid w:val="0065127B"/>
    <w:rsid w:val="006537DA"/>
    <w:rsid w:val="0065461C"/>
    <w:rsid w:val="00655A1B"/>
    <w:rsid w:val="006606BB"/>
    <w:rsid w:val="00660858"/>
    <w:rsid w:val="00663A17"/>
    <w:rsid w:val="00664396"/>
    <w:rsid w:val="00666104"/>
    <w:rsid w:val="006669E0"/>
    <w:rsid w:val="00671A2E"/>
    <w:rsid w:val="00676DCC"/>
    <w:rsid w:val="00676FF6"/>
    <w:rsid w:val="00680005"/>
    <w:rsid w:val="00680F3A"/>
    <w:rsid w:val="006839CF"/>
    <w:rsid w:val="0068484E"/>
    <w:rsid w:val="00684C06"/>
    <w:rsid w:val="0068659D"/>
    <w:rsid w:val="006865B9"/>
    <w:rsid w:val="006878D4"/>
    <w:rsid w:val="00687D5F"/>
    <w:rsid w:val="006915B5"/>
    <w:rsid w:val="00691B90"/>
    <w:rsid w:val="00693BFC"/>
    <w:rsid w:val="00694AF9"/>
    <w:rsid w:val="00694BEC"/>
    <w:rsid w:val="0069534A"/>
    <w:rsid w:val="006965E5"/>
    <w:rsid w:val="0069792B"/>
    <w:rsid w:val="006A102E"/>
    <w:rsid w:val="006A2BC7"/>
    <w:rsid w:val="006A2D28"/>
    <w:rsid w:val="006A3396"/>
    <w:rsid w:val="006A379D"/>
    <w:rsid w:val="006A44DD"/>
    <w:rsid w:val="006A68C2"/>
    <w:rsid w:val="006A6F86"/>
    <w:rsid w:val="006A762D"/>
    <w:rsid w:val="006B04CF"/>
    <w:rsid w:val="006B2F92"/>
    <w:rsid w:val="006B3082"/>
    <w:rsid w:val="006B4805"/>
    <w:rsid w:val="006B6064"/>
    <w:rsid w:val="006C13ED"/>
    <w:rsid w:val="006C28A1"/>
    <w:rsid w:val="006C4035"/>
    <w:rsid w:val="006C486C"/>
    <w:rsid w:val="006D0342"/>
    <w:rsid w:val="006D0BED"/>
    <w:rsid w:val="006D1E8F"/>
    <w:rsid w:val="006D23E4"/>
    <w:rsid w:val="006D52B0"/>
    <w:rsid w:val="006D5598"/>
    <w:rsid w:val="006D60C3"/>
    <w:rsid w:val="006D63F5"/>
    <w:rsid w:val="006D69EF"/>
    <w:rsid w:val="006E0136"/>
    <w:rsid w:val="006E0C14"/>
    <w:rsid w:val="006E235F"/>
    <w:rsid w:val="006E400C"/>
    <w:rsid w:val="006F70AB"/>
    <w:rsid w:val="006F7D32"/>
    <w:rsid w:val="00701AA8"/>
    <w:rsid w:val="00704071"/>
    <w:rsid w:val="007062AD"/>
    <w:rsid w:val="00707F9D"/>
    <w:rsid w:val="0071194B"/>
    <w:rsid w:val="007137E8"/>
    <w:rsid w:val="00713DC0"/>
    <w:rsid w:val="007177B2"/>
    <w:rsid w:val="0071794E"/>
    <w:rsid w:val="0072059B"/>
    <w:rsid w:val="007269C1"/>
    <w:rsid w:val="00731553"/>
    <w:rsid w:val="0073315F"/>
    <w:rsid w:val="00733FA2"/>
    <w:rsid w:val="00734806"/>
    <w:rsid w:val="00735776"/>
    <w:rsid w:val="0073586F"/>
    <w:rsid w:val="00736DCE"/>
    <w:rsid w:val="00741521"/>
    <w:rsid w:val="007415FE"/>
    <w:rsid w:val="00741A9A"/>
    <w:rsid w:val="00742445"/>
    <w:rsid w:val="00744F5A"/>
    <w:rsid w:val="00746D00"/>
    <w:rsid w:val="0074766E"/>
    <w:rsid w:val="00750048"/>
    <w:rsid w:val="00751A0E"/>
    <w:rsid w:val="0075476A"/>
    <w:rsid w:val="00754B3A"/>
    <w:rsid w:val="00754E63"/>
    <w:rsid w:val="00755F92"/>
    <w:rsid w:val="00757D26"/>
    <w:rsid w:val="00761AB5"/>
    <w:rsid w:val="00761AF6"/>
    <w:rsid w:val="00762523"/>
    <w:rsid w:val="00763445"/>
    <w:rsid w:val="00764215"/>
    <w:rsid w:val="007644D2"/>
    <w:rsid w:val="007650C6"/>
    <w:rsid w:val="007664E0"/>
    <w:rsid w:val="00771500"/>
    <w:rsid w:val="00775FA2"/>
    <w:rsid w:val="00776BE4"/>
    <w:rsid w:val="00776C81"/>
    <w:rsid w:val="00777F9E"/>
    <w:rsid w:val="007800F7"/>
    <w:rsid w:val="0078052D"/>
    <w:rsid w:val="007805CD"/>
    <w:rsid w:val="00781AD6"/>
    <w:rsid w:val="0078549D"/>
    <w:rsid w:val="00785EA3"/>
    <w:rsid w:val="00787753"/>
    <w:rsid w:val="00790CFA"/>
    <w:rsid w:val="00792958"/>
    <w:rsid w:val="00793A23"/>
    <w:rsid w:val="007957F7"/>
    <w:rsid w:val="007969EE"/>
    <w:rsid w:val="00797133"/>
    <w:rsid w:val="007A0F26"/>
    <w:rsid w:val="007A11ED"/>
    <w:rsid w:val="007A3913"/>
    <w:rsid w:val="007B0ACA"/>
    <w:rsid w:val="007B0CAF"/>
    <w:rsid w:val="007B113E"/>
    <w:rsid w:val="007B1951"/>
    <w:rsid w:val="007B3196"/>
    <w:rsid w:val="007B4625"/>
    <w:rsid w:val="007B48E4"/>
    <w:rsid w:val="007B509E"/>
    <w:rsid w:val="007B5951"/>
    <w:rsid w:val="007B5F30"/>
    <w:rsid w:val="007C311D"/>
    <w:rsid w:val="007C39BC"/>
    <w:rsid w:val="007C6396"/>
    <w:rsid w:val="007C65D8"/>
    <w:rsid w:val="007C6E97"/>
    <w:rsid w:val="007C7246"/>
    <w:rsid w:val="007D2F2C"/>
    <w:rsid w:val="007D3863"/>
    <w:rsid w:val="007D3B43"/>
    <w:rsid w:val="007D3E8E"/>
    <w:rsid w:val="007D4101"/>
    <w:rsid w:val="007E16DA"/>
    <w:rsid w:val="007E3B79"/>
    <w:rsid w:val="007E5813"/>
    <w:rsid w:val="007E6BD2"/>
    <w:rsid w:val="007E753D"/>
    <w:rsid w:val="007F002A"/>
    <w:rsid w:val="007F36CC"/>
    <w:rsid w:val="007F379C"/>
    <w:rsid w:val="007F4045"/>
    <w:rsid w:val="007F4F91"/>
    <w:rsid w:val="00801EB5"/>
    <w:rsid w:val="00802F0F"/>
    <w:rsid w:val="008030A6"/>
    <w:rsid w:val="008060C4"/>
    <w:rsid w:val="008109C3"/>
    <w:rsid w:val="00811101"/>
    <w:rsid w:val="00813693"/>
    <w:rsid w:val="008138F0"/>
    <w:rsid w:val="00813F0C"/>
    <w:rsid w:val="0081783A"/>
    <w:rsid w:val="008203EC"/>
    <w:rsid w:val="00820BE6"/>
    <w:rsid w:val="0082235A"/>
    <w:rsid w:val="008246F4"/>
    <w:rsid w:val="00826057"/>
    <w:rsid w:val="008266CB"/>
    <w:rsid w:val="00826CD2"/>
    <w:rsid w:val="00827813"/>
    <w:rsid w:val="008315F0"/>
    <w:rsid w:val="008316D7"/>
    <w:rsid w:val="00832A54"/>
    <w:rsid w:val="0083444F"/>
    <w:rsid w:val="0083666C"/>
    <w:rsid w:val="008419C3"/>
    <w:rsid w:val="00841CBA"/>
    <w:rsid w:val="00842394"/>
    <w:rsid w:val="00846736"/>
    <w:rsid w:val="00850BCA"/>
    <w:rsid w:val="00850E6D"/>
    <w:rsid w:val="00855EA2"/>
    <w:rsid w:val="00856151"/>
    <w:rsid w:val="0085698B"/>
    <w:rsid w:val="00857518"/>
    <w:rsid w:val="00862E85"/>
    <w:rsid w:val="008634EA"/>
    <w:rsid w:val="00865280"/>
    <w:rsid w:val="00870090"/>
    <w:rsid w:val="008707F3"/>
    <w:rsid w:val="00884ADB"/>
    <w:rsid w:val="00886C60"/>
    <w:rsid w:val="00886D9F"/>
    <w:rsid w:val="008930B1"/>
    <w:rsid w:val="008930D1"/>
    <w:rsid w:val="00896108"/>
    <w:rsid w:val="00896E85"/>
    <w:rsid w:val="008A0918"/>
    <w:rsid w:val="008A61B8"/>
    <w:rsid w:val="008A78B3"/>
    <w:rsid w:val="008B4CC3"/>
    <w:rsid w:val="008B6EAE"/>
    <w:rsid w:val="008B73A0"/>
    <w:rsid w:val="008C05F7"/>
    <w:rsid w:val="008C1D51"/>
    <w:rsid w:val="008C27C4"/>
    <w:rsid w:val="008C2E3B"/>
    <w:rsid w:val="008D2026"/>
    <w:rsid w:val="008D2288"/>
    <w:rsid w:val="008D2364"/>
    <w:rsid w:val="008D33B1"/>
    <w:rsid w:val="008D3655"/>
    <w:rsid w:val="008D3BCB"/>
    <w:rsid w:val="008D6BC8"/>
    <w:rsid w:val="008D72F7"/>
    <w:rsid w:val="008D7D7E"/>
    <w:rsid w:val="008E01AC"/>
    <w:rsid w:val="008E2CDB"/>
    <w:rsid w:val="008E6DA8"/>
    <w:rsid w:val="008E79E4"/>
    <w:rsid w:val="008F05F8"/>
    <w:rsid w:val="008F213F"/>
    <w:rsid w:val="008F4C9F"/>
    <w:rsid w:val="008F778D"/>
    <w:rsid w:val="008F7D11"/>
    <w:rsid w:val="00900553"/>
    <w:rsid w:val="00900930"/>
    <w:rsid w:val="00903B0C"/>
    <w:rsid w:val="00904491"/>
    <w:rsid w:val="009057D7"/>
    <w:rsid w:val="00907B43"/>
    <w:rsid w:val="009129F1"/>
    <w:rsid w:val="009138BD"/>
    <w:rsid w:val="00914579"/>
    <w:rsid w:val="0091598E"/>
    <w:rsid w:val="00917FD5"/>
    <w:rsid w:val="009249CC"/>
    <w:rsid w:val="00927489"/>
    <w:rsid w:val="00930DAF"/>
    <w:rsid w:val="00935E1B"/>
    <w:rsid w:val="00940232"/>
    <w:rsid w:val="00942F7E"/>
    <w:rsid w:val="00943396"/>
    <w:rsid w:val="00943A6E"/>
    <w:rsid w:val="00944ED7"/>
    <w:rsid w:val="0094606C"/>
    <w:rsid w:val="009465AC"/>
    <w:rsid w:val="00950F0E"/>
    <w:rsid w:val="00952647"/>
    <w:rsid w:val="00952F37"/>
    <w:rsid w:val="00954CB6"/>
    <w:rsid w:val="009551E8"/>
    <w:rsid w:val="00955B0E"/>
    <w:rsid w:val="00956CD0"/>
    <w:rsid w:val="00957EAB"/>
    <w:rsid w:val="00960204"/>
    <w:rsid w:val="00960207"/>
    <w:rsid w:val="009603E9"/>
    <w:rsid w:val="00960BF4"/>
    <w:rsid w:val="00962F28"/>
    <w:rsid w:val="00965A12"/>
    <w:rsid w:val="0098209C"/>
    <w:rsid w:val="00983E05"/>
    <w:rsid w:val="0098411C"/>
    <w:rsid w:val="0098412A"/>
    <w:rsid w:val="0099046E"/>
    <w:rsid w:val="009906E4"/>
    <w:rsid w:val="00994E47"/>
    <w:rsid w:val="00995862"/>
    <w:rsid w:val="00995E44"/>
    <w:rsid w:val="009979A9"/>
    <w:rsid w:val="00997F46"/>
    <w:rsid w:val="009A038B"/>
    <w:rsid w:val="009A1F85"/>
    <w:rsid w:val="009A6765"/>
    <w:rsid w:val="009A6B14"/>
    <w:rsid w:val="009B0329"/>
    <w:rsid w:val="009B0724"/>
    <w:rsid w:val="009B42C0"/>
    <w:rsid w:val="009C1DCD"/>
    <w:rsid w:val="009C2951"/>
    <w:rsid w:val="009C3BBC"/>
    <w:rsid w:val="009C413A"/>
    <w:rsid w:val="009C4421"/>
    <w:rsid w:val="009C5077"/>
    <w:rsid w:val="009C6E9B"/>
    <w:rsid w:val="009D070F"/>
    <w:rsid w:val="009D2CEA"/>
    <w:rsid w:val="009D43E9"/>
    <w:rsid w:val="009D4781"/>
    <w:rsid w:val="009E05E8"/>
    <w:rsid w:val="009E2F83"/>
    <w:rsid w:val="009E62B4"/>
    <w:rsid w:val="009E6D03"/>
    <w:rsid w:val="009E70DE"/>
    <w:rsid w:val="009F0691"/>
    <w:rsid w:val="009F1AE8"/>
    <w:rsid w:val="009F235B"/>
    <w:rsid w:val="009F326B"/>
    <w:rsid w:val="009F4E20"/>
    <w:rsid w:val="009F4E22"/>
    <w:rsid w:val="009F65C3"/>
    <w:rsid w:val="00A0090A"/>
    <w:rsid w:val="00A01528"/>
    <w:rsid w:val="00A03B7C"/>
    <w:rsid w:val="00A05066"/>
    <w:rsid w:val="00A05B43"/>
    <w:rsid w:val="00A07F60"/>
    <w:rsid w:val="00A10C08"/>
    <w:rsid w:val="00A123DF"/>
    <w:rsid w:val="00A12A40"/>
    <w:rsid w:val="00A15440"/>
    <w:rsid w:val="00A20B7D"/>
    <w:rsid w:val="00A20F44"/>
    <w:rsid w:val="00A21445"/>
    <w:rsid w:val="00A21C42"/>
    <w:rsid w:val="00A22B42"/>
    <w:rsid w:val="00A22D9C"/>
    <w:rsid w:val="00A2336A"/>
    <w:rsid w:val="00A2404E"/>
    <w:rsid w:val="00A2493F"/>
    <w:rsid w:val="00A254CC"/>
    <w:rsid w:val="00A27639"/>
    <w:rsid w:val="00A300BC"/>
    <w:rsid w:val="00A345E5"/>
    <w:rsid w:val="00A34FAF"/>
    <w:rsid w:val="00A40B77"/>
    <w:rsid w:val="00A42528"/>
    <w:rsid w:val="00A44AC3"/>
    <w:rsid w:val="00A45FBD"/>
    <w:rsid w:val="00A47665"/>
    <w:rsid w:val="00A504EB"/>
    <w:rsid w:val="00A51EB1"/>
    <w:rsid w:val="00A52C22"/>
    <w:rsid w:val="00A536C1"/>
    <w:rsid w:val="00A54508"/>
    <w:rsid w:val="00A54E87"/>
    <w:rsid w:val="00A5524C"/>
    <w:rsid w:val="00A55C3E"/>
    <w:rsid w:val="00A5621F"/>
    <w:rsid w:val="00A56390"/>
    <w:rsid w:val="00A57ADD"/>
    <w:rsid w:val="00A63A71"/>
    <w:rsid w:val="00A65007"/>
    <w:rsid w:val="00A65075"/>
    <w:rsid w:val="00A664EC"/>
    <w:rsid w:val="00A67069"/>
    <w:rsid w:val="00A67AA4"/>
    <w:rsid w:val="00A70325"/>
    <w:rsid w:val="00A71DB8"/>
    <w:rsid w:val="00A74084"/>
    <w:rsid w:val="00A75FEA"/>
    <w:rsid w:val="00A76DD0"/>
    <w:rsid w:val="00A809FF"/>
    <w:rsid w:val="00A81321"/>
    <w:rsid w:val="00A81696"/>
    <w:rsid w:val="00A84AA0"/>
    <w:rsid w:val="00A85C43"/>
    <w:rsid w:val="00A861DE"/>
    <w:rsid w:val="00A862AF"/>
    <w:rsid w:val="00A87F0D"/>
    <w:rsid w:val="00A903FF"/>
    <w:rsid w:val="00A9281C"/>
    <w:rsid w:val="00A93121"/>
    <w:rsid w:val="00A93176"/>
    <w:rsid w:val="00A9328C"/>
    <w:rsid w:val="00A96CEE"/>
    <w:rsid w:val="00A97A4B"/>
    <w:rsid w:val="00AA466E"/>
    <w:rsid w:val="00AA4FA3"/>
    <w:rsid w:val="00AA52CA"/>
    <w:rsid w:val="00AA7056"/>
    <w:rsid w:val="00AB007D"/>
    <w:rsid w:val="00AB0FA7"/>
    <w:rsid w:val="00AB155A"/>
    <w:rsid w:val="00AB1C1E"/>
    <w:rsid w:val="00AB2652"/>
    <w:rsid w:val="00AB4498"/>
    <w:rsid w:val="00AB5228"/>
    <w:rsid w:val="00AB5AF3"/>
    <w:rsid w:val="00AB647B"/>
    <w:rsid w:val="00AB71C4"/>
    <w:rsid w:val="00AB7D8F"/>
    <w:rsid w:val="00AC2B5A"/>
    <w:rsid w:val="00AC4054"/>
    <w:rsid w:val="00AC4A03"/>
    <w:rsid w:val="00AC4AA6"/>
    <w:rsid w:val="00AC6370"/>
    <w:rsid w:val="00AD1109"/>
    <w:rsid w:val="00AD3A77"/>
    <w:rsid w:val="00AD6EE8"/>
    <w:rsid w:val="00AE2514"/>
    <w:rsid w:val="00AE358B"/>
    <w:rsid w:val="00AE42AB"/>
    <w:rsid w:val="00AE4996"/>
    <w:rsid w:val="00AE4D1C"/>
    <w:rsid w:val="00AE50A8"/>
    <w:rsid w:val="00AE5B6E"/>
    <w:rsid w:val="00AE69B8"/>
    <w:rsid w:val="00AF224A"/>
    <w:rsid w:val="00AF3730"/>
    <w:rsid w:val="00AF521E"/>
    <w:rsid w:val="00B0171C"/>
    <w:rsid w:val="00B01725"/>
    <w:rsid w:val="00B01FBB"/>
    <w:rsid w:val="00B027AC"/>
    <w:rsid w:val="00B02EC0"/>
    <w:rsid w:val="00B074DD"/>
    <w:rsid w:val="00B1094A"/>
    <w:rsid w:val="00B12824"/>
    <w:rsid w:val="00B1323D"/>
    <w:rsid w:val="00B16975"/>
    <w:rsid w:val="00B17231"/>
    <w:rsid w:val="00B176CE"/>
    <w:rsid w:val="00B20478"/>
    <w:rsid w:val="00B20D69"/>
    <w:rsid w:val="00B240ED"/>
    <w:rsid w:val="00B25399"/>
    <w:rsid w:val="00B30959"/>
    <w:rsid w:val="00B30BD9"/>
    <w:rsid w:val="00B31DE6"/>
    <w:rsid w:val="00B324DA"/>
    <w:rsid w:val="00B32F81"/>
    <w:rsid w:val="00B375AB"/>
    <w:rsid w:val="00B406A9"/>
    <w:rsid w:val="00B40BEA"/>
    <w:rsid w:val="00B40D14"/>
    <w:rsid w:val="00B43817"/>
    <w:rsid w:val="00B472FC"/>
    <w:rsid w:val="00B475B3"/>
    <w:rsid w:val="00B50129"/>
    <w:rsid w:val="00B53687"/>
    <w:rsid w:val="00B53F94"/>
    <w:rsid w:val="00B546F5"/>
    <w:rsid w:val="00B562BC"/>
    <w:rsid w:val="00B60C84"/>
    <w:rsid w:val="00B6263A"/>
    <w:rsid w:val="00B634E5"/>
    <w:rsid w:val="00B64F60"/>
    <w:rsid w:val="00B65794"/>
    <w:rsid w:val="00B66D17"/>
    <w:rsid w:val="00B670CD"/>
    <w:rsid w:val="00B7094F"/>
    <w:rsid w:val="00B71EDB"/>
    <w:rsid w:val="00B7362C"/>
    <w:rsid w:val="00B73D13"/>
    <w:rsid w:val="00B73E8D"/>
    <w:rsid w:val="00B76B05"/>
    <w:rsid w:val="00B81FA1"/>
    <w:rsid w:val="00B82C20"/>
    <w:rsid w:val="00B87362"/>
    <w:rsid w:val="00B90750"/>
    <w:rsid w:val="00B927F2"/>
    <w:rsid w:val="00B933A5"/>
    <w:rsid w:val="00B94644"/>
    <w:rsid w:val="00B96648"/>
    <w:rsid w:val="00B969FD"/>
    <w:rsid w:val="00BA1E3C"/>
    <w:rsid w:val="00BA2861"/>
    <w:rsid w:val="00BA2F58"/>
    <w:rsid w:val="00BA3737"/>
    <w:rsid w:val="00BA3B4E"/>
    <w:rsid w:val="00BA3D2B"/>
    <w:rsid w:val="00BA3F8E"/>
    <w:rsid w:val="00BA56DB"/>
    <w:rsid w:val="00BA6EC6"/>
    <w:rsid w:val="00BA7C68"/>
    <w:rsid w:val="00BB3ADD"/>
    <w:rsid w:val="00BB5BC8"/>
    <w:rsid w:val="00BB5E01"/>
    <w:rsid w:val="00BB6711"/>
    <w:rsid w:val="00BC0AD3"/>
    <w:rsid w:val="00BC2CE5"/>
    <w:rsid w:val="00BD0B5E"/>
    <w:rsid w:val="00BD0CD5"/>
    <w:rsid w:val="00BD4367"/>
    <w:rsid w:val="00BD4411"/>
    <w:rsid w:val="00BD49B3"/>
    <w:rsid w:val="00BD76FA"/>
    <w:rsid w:val="00BE0712"/>
    <w:rsid w:val="00BE1FFB"/>
    <w:rsid w:val="00BE421D"/>
    <w:rsid w:val="00BE5CD7"/>
    <w:rsid w:val="00BE65C9"/>
    <w:rsid w:val="00BE6695"/>
    <w:rsid w:val="00BE6896"/>
    <w:rsid w:val="00BE6B76"/>
    <w:rsid w:val="00BF095D"/>
    <w:rsid w:val="00BF5CB8"/>
    <w:rsid w:val="00BF608D"/>
    <w:rsid w:val="00BF62D6"/>
    <w:rsid w:val="00C003A4"/>
    <w:rsid w:val="00C01B3D"/>
    <w:rsid w:val="00C02149"/>
    <w:rsid w:val="00C026E5"/>
    <w:rsid w:val="00C050F3"/>
    <w:rsid w:val="00C10B6E"/>
    <w:rsid w:val="00C117F8"/>
    <w:rsid w:val="00C158A6"/>
    <w:rsid w:val="00C15E6F"/>
    <w:rsid w:val="00C16439"/>
    <w:rsid w:val="00C16F0D"/>
    <w:rsid w:val="00C20F6B"/>
    <w:rsid w:val="00C21D98"/>
    <w:rsid w:val="00C22243"/>
    <w:rsid w:val="00C2231D"/>
    <w:rsid w:val="00C22DE4"/>
    <w:rsid w:val="00C2411F"/>
    <w:rsid w:val="00C247D5"/>
    <w:rsid w:val="00C252C3"/>
    <w:rsid w:val="00C30701"/>
    <w:rsid w:val="00C3242C"/>
    <w:rsid w:val="00C34497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791D"/>
    <w:rsid w:val="00C508E2"/>
    <w:rsid w:val="00C528A7"/>
    <w:rsid w:val="00C53D00"/>
    <w:rsid w:val="00C5507E"/>
    <w:rsid w:val="00C553CB"/>
    <w:rsid w:val="00C578FE"/>
    <w:rsid w:val="00C64296"/>
    <w:rsid w:val="00C66546"/>
    <w:rsid w:val="00C756CC"/>
    <w:rsid w:val="00C76B9F"/>
    <w:rsid w:val="00C80334"/>
    <w:rsid w:val="00C83A69"/>
    <w:rsid w:val="00C843EA"/>
    <w:rsid w:val="00C8462B"/>
    <w:rsid w:val="00C8472B"/>
    <w:rsid w:val="00C856D9"/>
    <w:rsid w:val="00C92715"/>
    <w:rsid w:val="00C96262"/>
    <w:rsid w:val="00CA07ED"/>
    <w:rsid w:val="00CA4036"/>
    <w:rsid w:val="00CA4175"/>
    <w:rsid w:val="00CA5DE3"/>
    <w:rsid w:val="00CA6B09"/>
    <w:rsid w:val="00CA6C4A"/>
    <w:rsid w:val="00CA6D46"/>
    <w:rsid w:val="00CB0905"/>
    <w:rsid w:val="00CB1293"/>
    <w:rsid w:val="00CB180F"/>
    <w:rsid w:val="00CB32AB"/>
    <w:rsid w:val="00CB3499"/>
    <w:rsid w:val="00CB6F07"/>
    <w:rsid w:val="00CB75AE"/>
    <w:rsid w:val="00CB78BA"/>
    <w:rsid w:val="00CC0869"/>
    <w:rsid w:val="00CC1386"/>
    <w:rsid w:val="00CC2481"/>
    <w:rsid w:val="00CC299E"/>
    <w:rsid w:val="00CC2B82"/>
    <w:rsid w:val="00CC37BF"/>
    <w:rsid w:val="00CC7F91"/>
    <w:rsid w:val="00CD02EB"/>
    <w:rsid w:val="00CD5029"/>
    <w:rsid w:val="00CD51F7"/>
    <w:rsid w:val="00CD6069"/>
    <w:rsid w:val="00CE016D"/>
    <w:rsid w:val="00CE10BC"/>
    <w:rsid w:val="00CE1F92"/>
    <w:rsid w:val="00CE4DB8"/>
    <w:rsid w:val="00CE5745"/>
    <w:rsid w:val="00CE6EA3"/>
    <w:rsid w:val="00CE6F0A"/>
    <w:rsid w:val="00CE7F70"/>
    <w:rsid w:val="00CF0F84"/>
    <w:rsid w:val="00CF10C8"/>
    <w:rsid w:val="00CF2513"/>
    <w:rsid w:val="00CF2FF2"/>
    <w:rsid w:val="00CF345D"/>
    <w:rsid w:val="00CF39AE"/>
    <w:rsid w:val="00CF497F"/>
    <w:rsid w:val="00CF522D"/>
    <w:rsid w:val="00CF6306"/>
    <w:rsid w:val="00CF7678"/>
    <w:rsid w:val="00CF7C0D"/>
    <w:rsid w:val="00D00DB2"/>
    <w:rsid w:val="00D04B88"/>
    <w:rsid w:val="00D06215"/>
    <w:rsid w:val="00D07416"/>
    <w:rsid w:val="00D07631"/>
    <w:rsid w:val="00D13985"/>
    <w:rsid w:val="00D15BA4"/>
    <w:rsid w:val="00D172E6"/>
    <w:rsid w:val="00D174ED"/>
    <w:rsid w:val="00D20B8E"/>
    <w:rsid w:val="00D21DE0"/>
    <w:rsid w:val="00D2373A"/>
    <w:rsid w:val="00D24B84"/>
    <w:rsid w:val="00D24F5B"/>
    <w:rsid w:val="00D270CC"/>
    <w:rsid w:val="00D30274"/>
    <w:rsid w:val="00D30F70"/>
    <w:rsid w:val="00D33EF6"/>
    <w:rsid w:val="00D341DB"/>
    <w:rsid w:val="00D34606"/>
    <w:rsid w:val="00D357C5"/>
    <w:rsid w:val="00D410A3"/>
    <w:rsid w:val="00D42BA8"/>
    <w:rsid w:val="00D5067F"/>
    <w:rsid w:val="00D51056"/>
    <w:rsid w:val="00D516F8"/>
    <w:rsid w:val="00D525E0"/>
    <w:rsid w:val="00D531D6"/>
    <w:rsid w:val="00D54178"/>
    <w:rsid w:val="00D54AF4"/>
    <w:rsid w:val="00D5510D"/>
    <w:rsid w:val="00D602E3"/>
    <w:rsid w:val="00D60693"/>
    <w:rsid w:val="00D620C0"/>
    <w:rsid w:val="00D62AC1"/>
    <w:rsid w:val="00D63990"/>
    <w:rsid w:val="00D63A43"/>
    <w:rsid w:val="00D65157"/>
    <w:rsid w:val="00D65E29"/>
    <w:rsid w:val="00D6694E"/>
    <w:rsid w:val="00D67104"/>
    <w:rsid w:val="00D722A3"/>
    <w:rsid w:val="00D76702"/>
    <w:rsid w:val="00D76A95"/>
    <w:rsid w:val="00D76AC8"/>
    <w:rsid w:val="00D776BB"/>
    <w:rsid w:val="00D82C0D"/>
    <w:rsid w:val="00D83251"/>
    <w:rsid w:val="00D84B81"/>
    <w:rsid w:val="00D84E23"/>
    <w:rsid w:val="00D86486"/>
    <w:rsid w:val="00D87C6F"/>
    <w:rsid w:val="00D93635"/>
    <w:rsid w:val="00D936D5"/>
    <w:rsid w:val="00D948E6"/>
    <w:rsid w:val="00D951CF"/>
    <w:rsid w:val="00D96580"/>
    <w:rsid w:val="00DA0E50"/>
    <w:rsid w:val="00DA2522"/>
    <w:rsid w:val="00DA2972"/>
    <w:rsid w:val="00DA6B6F"/>
    <w:rsid w:val="00DB0315"/>
    <w:rsid w:val="00DB1B03"/>
    <w:rsid w:val="00DB1E4C"/>
    <w:rsid w:val="00DB2748"/>
    <w:rsid w:val="00DB3942"/>
    <w:rsid w:val="00DB4AAB"/>
    <w:rsid w:val="00DB611C"/>
    <w:rsid w:val="00DC0632"/>
    <w:rsid w:val="00DC0F88"/>
    <w:rsid w:val="00DC3846"/>
    <w:rsid w:val="00DC5072"/>
    <w:rsid w:val="00DC5ACA"/>
    <w:rsid w:val="00DC5D31"/>
    <w:rsid w:val="00DC5F34"/>
    <w:rsid w:val="00DC6F95"/>
    <w:rsid w:val="00DD006D"/>
    <w:rsid w:val="00DD0990"/>
    <w:rsid w:val="00DD4C46"/>
    <w:rsid w:val="00DD572B"/>
    <w:rsid w:val="00DD57AB"/>
    <w:rsid w:val="00DD59DA"/>
    <w:rsid w:val="00DD6C53"/>
    <w:rsid w:val="00DE0949"/>
    <w:rsid w:val="00DE3614"/>
    <w:rsid w:val="00DE533E"/>
    <w:rsid w:val="00DE53F8"/>
    <w:rsid w:val="00DE69D4"/>
    <w:rsid w:val="00DE6C4A"/>
    <w:rsid w:val="00DE72A0"/>
    <w:rsid w:val="00DF39E8"/>
    <w:rsid w:val="00DF56A0"/>
    <w:rsid w:val="00E03EEF"/>
    <w:rsid w:val="00E0426E"/>
    <w:rsid w:val="00E0690D"/>
    <w:rsid w:val="00E06FA7"/>
    <w:rsid w:val="00E1138C"/>
    <w:rsid w:val="00E1162A"/>
    <w:rsid w:val="00E13ACF"/>
    <w:rsid w:val="00E14DE6"/>
    <w:rsid w:val="00E15064"/>
    <w:rsid w:val="00E168AE"/>
    <w:rsid w:val="00E1766F"/>
    <w:rsid w:val="00E17C5F"/>
    <w:rsid w:val="00E22E96"/>
    <w:rsid w:val="00E231C4"/>
    <w:rsid w:val="00E26854"/>
    <w:rsid w:val="00E30E49"/>
    <w:rsid w:val="00E31023"/>
    <w:rsid w:val="00E32F96"/>
    <w:rsid w:val="00E33F6D"/>
    <w:rsid w:val="00E36DAD"/>
    <w:rsid w:val="00E37B28"/>
    <w:rsid w:val="00E406D3"/>
    <w:rsid w:val="00E41174"/>
    <w:rsid w:val="00E4132E"/>
    <w:rsid w:val="00E41C20"/>
    <w:rsid w:val="00E42D44"/>
    <w:rsid w:val="00E42E86"/>
    <w:rsid w:val="00E43AC3"/>
    <w:rsid w:val="00E43DBC"/>
    <w:rsid w:val="00E44E43"/>
    <w:rsid w:val="00E45399"/>
    <w:rsid w:val="00E455D0"/>
    <w:rsid w:val="00E46594"/>
    <w:rsid w:val="00E46F1E"/>
    <w:rsid w:val="00E527C7"/>
    <w:rsid w:val="00E52D2B"/>
    <w:rsid w:val="00E54ED7"/>
    <w:rsid w:val="00E5539A"/>
    <w:rsid w:val="00E55676"/>
    <w:rsid w:val="00E5683E"/>
    <w:rsid w:val="00E56E21"/>
    <w:rsid w:val="00E60FE6"/>
    <w:rsid w:val="00E61430"/>
    <w:rsid w:val="00E61913"/>
    <w:rsid w:val="00E62BFD"/>
    <w:rsid w:val="00E65AF0"/>
    <w:rsid w:val="00E67237"/>
    <w:rsid w:val="00E71499"/>
    <w:rsid w:val="00E71CA9"/>
    <w:rsid w:val="00E723F4"/>
    <w:rsid w:val="00E731A5"/>
    <w:rsid w:val="00E73386"/>
    <w:rsid w:val="00E740D2"/>
    <w:rsid w:val="00E769F5"/>
    <w:rsid w:val="00E76DDB"/>
    <w:rsid w:val="00E81012"/>
    <w:rsid w:val="00E811DE"/>
    <w:rsid w:val="00E81853"/>
    <w:rsid w:val="00E81AAA"/>
    <w:rsid w:val="00E828D3"/>
    <w:rsid w:val="00E838ED"/>
    <w:rsid w:val="00E85439"/>
    <w:rsid w:val="00E859D8"/>
    <w:rsid w:val="00E86D3E"/>
    <w:rsid w:val="00E949E3"/>
    <w:rsid w:val="00E972FF"/>
    <w:rsid w:val="00EA02ED"/>
    <w:rsid w:val="00EA2512"/>
    <w:rsid w:val="00EA3314"/>
    <w:rsid w:val="00EA3AE9"/>
    <w:rsid w:val="00EA5C4B"/>
    <w:rsid w:val="00EB0A35"/>
    <w:rsid w:val="00EB1CEE"/>
    <w:rsid w:val="00EB27C1"/>
    <w:rsid w:val="00EB3A70"/>
    <w:rsid w:val="00EB4246"/>
    <w:rsid w:val="00EB459F"/>
    <w:rsid w:val="00EC2665"/>
    <w:rsid w:val="00EC6E3B"/>
    <w:rsid w:val="00EC7E0F"/>
    <w:rsid w:val="00ED1CCB"/>
    <w:rsid w:val="00ED51D8"/>
    <w:rsid w:val="00ED628A"/>
    <w:rsid w:val="00ED70E7"/>
    <w:rsid w:val="00EE085A"/>
    <w:rsid w:val="00EE4D16"/>
    <w:rsid w:val="00EE4EF7"/>
    <w:rsid w:val="00EE5DA7"/>
    <w:rsid w:val="00EE7378"/>
    <w:rsid w:val="00EE7928"/>
    <w:rsid w:val="00EE7F1D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8D"/>
    <w:rsid w:val="00F03A62"/>
    <w:rsid w:val="00F05A25"/>
    <w:rsid w:val="00F0656D"/>
    <w:rsid w:val="00F06A60"/>
    <w:rsid w:val="00F119CE"/>
    <w:rsid w:val="00F11AA0"/>
    <w:rsid w:val="00F12D09"/>
    <w:rsid w:val="00F13F95"/>
    <w:rsid w:val="00F15AF6"/>
    <w:rsid w:val="00F172A0"/>
    <w:rsid w:val="00F172D1"/>
    <w:rsid w:val="00F17C3F"/>
    <w:rsid w:val="00F21217"/>
    <w:rsid w:val="00F22F80"/>
    <w:rsid w:val="00F255E3"/>
    <w:rsid w:val="00F25CA4"/>
    <w:rsid w:val="00F30BC0"/>
    <w:rsid w:val="00F36249"/>
    <w:rsid w:val="00F40CDA"/>
    <w:rsid w:val="00F40D4E"/>
    <w:rsid w:val="00F4429B"/>
    <w:rsid w:val="00F525B8"/>
    <w:rsid w:val="00F54386"/>
    <w:rsid w:val="00F55CB9"/>
    <w:rsid w:val="00F61D03"/>
    <w:rsid w:val="00F634ED"/>
    <w:rsid w:val="00F63CA3"/>
    <w:rsid w:val="00F641AC"/>
    <w:rsid w:val="00F668DA"/>
    <w:rsid w:val="00F66E8B"/>
    <w:rsid w:val="00F702BA"/>
    <w:rsid w:val="00F71E62"/>
    <w:rsid w:val="00F7258F"/>
    <w:rsid w:val="00F73DE5"/>
    <w:rsid w:val="00F74265"/>
    <w:rsid w:val="00F857EA"/>
    <w:rsid w:val="00F85B6C"/>
    <w:rsid w:val="00F86AC0"/>
    <w:rsid w:val="00F87545"/>
    <w:rsid w:val="00F915E6"/>
    <w:rsid w:val="00F927A9"/>
    <w:rsid w:val="00F92C2D"/>
    <w:rsid w:val="00F92C59"/>
    <w:rsid w:val="00F94939"/>
    <w:rsid w:val="00F961EA"/>
    <w:rsid w:val="00F963F5"/>
    <w:rsid w:val="00FA0177"/>
    <w:rsid w:val="00FA1B72"/>
    <w:rsid w:val="00FA3E79"/>
    <w:rsid w:val="00FA5FFF"/>
    <w:rsid w:val="00FB05E4"/>
    <w:rsid w:val="00FB1AB4"/>
    <w:rsid w:val="00FB6DE6"/>
    <w:rsid w:val="00FC00A7"/>
    <w:rsid w:val="00FC1465"/>
    <w:rsid w:val="00FC2A59"/>
    <w:rsid w:val="00FC3F46"/>
    <w:rsid w:val="00FC5333"/>
    <w:rsid w:val="00FC5D1B"/>
    <w:rsid w:val="00FD1DC5"/>
    <w:rsid w:val="00FD4E24"/>
    <w:rsid w:val="00FD7D07"/>
    <w:rsid w:val="00FE0E9B"/>
    <w:rsid w:val="00FE172C"/>
    <w:rsid w:val="00FE2020"/>
    <w:rsid w:val="00FE2593"/>
    <w:rsid w:val="00FE5FBA"/>
    <w:rsid w:val="00FF242A"/>
    <w:rsid w:val="00FF5AC1"/>
    <w:rsid w:val="00FF6493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F8122"/>
  <w15:docId w15:val="{CBBB0054-0C39-4F93-9800-A54424E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8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3F8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A63A71"/>
    <w:rPr>
      <w:color w:val="0000FF"/>
      <w:u w:val="single"/>
    </w:rPr>
  </w:style>
  <w:style w:type="paragraph" w:styleId="ae">
    <w:name w:val="Title"/>
    <w:basedOn w:val="a"/>
    <w:link w:val="af"/>
    <w:qFormat/>
    <w:rsid w:val="001727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">
    <w:name w:val="Заголовок Знак"/>
    <w:basedOn w:val="a0"/>
    <w:link w:val="ae"/>
    <w:rsid w:val="001727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7415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qFormat/>
    <w:rsid w:val="007415FE"/>
    <w:rPr>
      <w:b/>
      <w:bCs/>
    </w:rPr>
  </w:style>
  <w:style w:type="character" w:styleId="af1">
    <w:name w:val="annotation reference"/>
    <w:rsid w:val="007415FE"/>
    <w:rPr>
      <w:sz w:val="16"/>
      <w:szCs w:val="16"/>
    </w:rPr>
  </w:style>
  <w:style w:type="paragraph" w:styleId="af2">
    <w:name w:val="annotation text"/>
    <w:basedOn w:val="a"/>
    <w:link w:val="af3"/>
    <w:rsid w:val="007415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74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7415FE"/>
    <w:rPr>
      <w:b/>
      <w:bCs/>
    </w:rPr>
  </w:style>
  <w:style w:type="character" w:customStyle="1" w:styleId="af5">
    <w:name w:val="Тема примечания Знак"/>
    <w:basedOn w:val="af3"/>
    <w:link w:val="af4"/>
    <w:rsid w:val="00741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1744"/>
  </w:style>
  <w:style w:type="character" w:customStyle="1" w:styleId="10">
    <w:name w:val="Заголовок 1 Знак"/>
    <w:basedOn w:val="a0"/>
    <w:link w:val="1"/>
    <w:rsid w:val="00613F8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4">
    <w:name w:val="Style4"/>
    <w:basedOn w:val="a"/>
    <w:uiPriority w:val="99"/>
    <w:rsid w:val="00613F8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3F8A"/>
    <w:pPr>
      <w:widowControl w:val="0"/>
      <w:autoSpaceDE w:val="0"/>
      <w:autoSpaceDN w:val="0"/>
      <w:adjustRightInd w:val="0"/>
      <w:spacing w:after="0" w:line="27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F8A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F8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3F8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613F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13F8A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613F8A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13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613F8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rsid w:val="00613F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uiPriority w:val="99"/>
    <w:rsid w:val="00613F8A"/>
    <w:rPr>
      <w:vertAlign w:val="superscript"/>
    </w:rPr>
  </w:style>
  <w:style w:type="character" w:customStyle="1" w:styleId="FontStyle59">
    <w:name w:val="Font Style59"/>
    <w:basedOn w:val="a0"/>
    <w:uiPriority w:val="99"/>
    <w:rsid w:val="00613F8A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613F8A"/>
    <w:pPr>
      <w:widowControl w:val="0"/>
      <w:autoSpaceDE w:val="0"/>
      <w:autoSpaceDN w:val="0"/>
      <w:adjustRightInd w:val="0"/>
      <w:spacing w:after="0" w:line="322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13F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613F8A"/>
    <w:rPr>
      <w:rFonts w:ascii="Times New Roman" w:hAnsi="Times New Roman" w:cs="Times New Roman"/>
      <w:i/>
      <w:iCs/>
      <w:sz w:val="26"/>
      <w:szCs w:val="26"/>
    </w:rPr>
  </w:style>
  <w:style w:type="paragraph" w:styleId="af9">
    <w:name w:val="Plain Text"/>
    <w:basedOn w:val="a"/>
    <w:link w:val="afa"/>
    <w:uiPriority w:val="99"/>
    <w:unhideWhenUsed/>
    <w:rsid w:val="00613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613F8A"/>
    <w:rPr>
      <w:rFonts w:ascii="Consolas" w:eastAsia="Calibri" w:hAnsi="Consolas" w:cs="Times New Roman"/>
      <w:sz w:val="21"/>
      <w:szCs w:val="21"/>
    </w:rPr>
  </w:style>
  <w:style w:type="table" w:styleId="afb">
    <w:name w:val="Table Grid"/>
    <w:basedOn w:val="a1"/>
    <w:uiPriority w:val="39"/>
    <w:rsid w:val="0061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13F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8AC2-B553-4A8E-80AA-D983CD92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56</Pages>
  <Words>18966</Words>
  <Characters>108110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126823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Маслова Лариса Николаевна</cp:lastModifiedBy>
  <cp:revision>28</cp:revision>
  <cp:lastPrinted>2020-12-18T06:24:00Z</cp:lastPrinted>
  <dcterms:created xsi:type="dcterms:W3CDTF">2019-12-24T07:54:00Z</dcterms:created>
  <dcterms:modified xsi:type="dcterms:W3CDTF">2022-12-22T14:18:00Z</dcterms:modified>
</cp:coreProperties>
</file>