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E13B62">
              <w:rPr>
                <w:sz w:val="28"/>
                <w:szCs w:val="28"/>
              </w:rPr>
              <w:t xml:space="preserve"> </w:t>
            </w:r>
            <w:r w:rsidR="00A62037">
              <w:rPr>
                <w:sz w:val="28"/>
                <w:szCs w:val="28"/>
              </w:rPr>
              <w:t>Г</w:t>
            </w:r>
            <w:r w:rsidR="007D150C" w:rsidRPr="00E357FF">
              <w:rPr>
                <w:sz w:val="28"/>
                <w:szCs w:val="28"/>
              </w:rPr>
              <w:t>енеральн</w:t>
            </w:r>
            <w:r w:rsidR="00A62037">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A62037">
              <w:rPr>
                <w:sz w:val="28"/>
                <w:szCs w:val="28"/>
              </w:rPr>
              <w:t>Д</w:t>
            </w:r>
            <w:r w:rsidR="00E13B62">
              <w:rPr>
                <w:sz w:val="28"/>
                <w:szCs w:val="28"/>
              </w:rPr>
              <w:t xml:space="preserve">. </w:t>
            </w:r>
            <w:r w:rsidR="00A62037">
              <w:rPr>
                <w:sz w:val="28"/>
                <w:szCs w:val="28"/>
              </w:rPr>
              <w:t>Н</w:t>
            </w:r>
            <w:r w:rsidR="00E13B62">
              <w:rPr>
                <w:sz w:val="28"/>
                <w:szCs w:val="28"/>
              </w:rPr>
              <w:t xml:space="preserve">. </w:t>
            </w:r>
            <w:r w:rsidR="00A62037">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A62037" w:rsidRPr="003577DA" w:rsidRDefault="00AD252C" w:rsidP="00A62037">
      <w:pPr>
        <w:jc w:val="center"/>
        <w:rPr>
          <w:b/>
          <w:bCs/>
          <w:color w:val="000000"/>
          <w:sz w:val="28"/>
          <w:szCs w:val="28"/>
        </w:rPr>
      </w:pPr>
      <w:bookmarkStart w:id="1" w:name="_Hlk536717179"/>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sidR="002A48DB">
        <w:rPr>
          <w:b/>
          <w:bCs/>
          <w:sz w:val="28"/>
          <w:szCs w:val="28"/>
        </w:rPr>
        <w:t xml:space="preserve"> </w:t>
      </w:r>
      <w:r w:rsidR="008E281A" w:rsidRPr="000C665C">
        <w:rPr>
          <w:b/>
          <w:spacing w:val="-6"/>
          <w:sz w:val="28"/>
          <w:szCs w:val="28"/>
        </w:rPr>
        <w:t xml:space="preserve">на право заключения договора на </w:t>
      </w:r>
      <w:r w:rsidR="00585D84">
        <w:rPr>
          <w:b/>
          <w:spacing w:val="-6"/>
          <w:sz w:val="28"/>
          <w:szCs w:val="28"/>
        </w:rPr>
        <w:t xml:space="preserve">выполнение </w:t>
      </w:r>
      <w:r w:rsidR="007C4A0B">
        <w:rPr>
          <w:b/>
          <w:spacing w:val="-6"/>
          <w:sz w:val="28"/>
          <w:szCs w:val="28"/>
        </w:rPr>
        <w:t xml:space="preserve">работ </w:t>
      </w:r>
      <w:r w:rsidR="00A62037">
        <w:rPr>
          <w:b/>
          <w:spacing w:val="-6"/>
          <w:sz w:val="28"/>
          <w:szCs w:val="28"/>
        </w:rPr>
        <w:t xml:space="preserve"> </w:t>
      </w:r>
      <w:bookmarkStart w:id="2" w:name="_Hlk15402442"/>
      <w:r w:rsidR="00A62037" w:rsidRPr="002C093C">
        <w:rPr>
          <w:b/>
          <w:spacing w:val="-6"/>
          <w:sz w:val="28"/>
          <w:szCs w:val="28"/>
        </w:rPr>
        <w:t xml:space="preserve">по </w:t>
      </w:r>
      <w:r w:rsidR="00A62037">
        <w:rPr>
          <w:rFonts w:ascii="Arial Narrow" w:hAnsi="Arial Narrow" w:cs="Calibri"/>
          <w:color w:val="000000"/>
          <w:sz w:val="28"/>
          <w:szCs w:val="28"/>
        </w:rPr>
        <w:t xml:space="preserve"> </w:t>
      </w:r>
      <w:r w:rsidR="00A62037" w:rsidRPr="003577DA">
        <w:rPr>
          <w:b/>
          <w:bCs/>
          <w:color w:val="000000"/>
          <w:sz w:val="28"/>
          <w:szCs w:val="28"/>
        </w:rPr>
        <w:t xml:space="preserve">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A62037" w:rsidRPr="003577DA">
        <w:rPr>
          <w:b/>
          <w:bCs/>
          <w:color w:val="000000"/>
          <w:sz w:val="28"/>
          <w:szCs w:val="28"/>
        </w:rPr>
        <w:t>Грязинском</w:t>
      </w:r>
      <w:proofErr w:type="spellEnd"/>
      <w:r w:rsidR="00A62037" w:rsidRPr="003577DA">
        <w:rPr>
          <w:b/>
          <w:bCs/>
          <w:color w:val="000000"/>
          <w:sz w:val="28"/>
          <w:szCs w:val="28"/>
        </w:rPr>
        <w:t xml:space="preserve"> районе Липецкой области» в составе объекта незавершенного строительства (проектируемое назначение: 7) сооружения транспорта и связи)</w:t>
      </w:r>
      <w:bookmarkEnd w:id="2"/>
    </w:p>
    <w:p w:rsidR="00A62037" w:rsidRPr="003577DA" w:rsidRDefault="00A62037" w:rsidP="00A62037">
      <w:pPr>
        <w:spacing w:line="360" w:lineRule="auto"/>
        <w:ind w:firstLine="709"/>
        <w:jc w:val="center"/>
        <w:rPr>
          <w:b/>
          <w:bCs/>
          <w:sz w:val="28"/>
          <w:szCs w:val="28"/>
        </w:rPr>
      </w:pPr>
    </w:p>
    <w:bookmarkEnd w:id="1"/>
    <w:p w:rsidR="000C665C" w:rsidRPr="00A62037" w:rsidRDefault="000C665C" w:rsidP="008E281A">
      <w:pPr>
        <w:spacing w:after="0"/>
        <w:jc w:val="center"/>
        <w:rPr>
          <w:b/>
          <w:spacing w:val="-6"/>
          <w:sz w:val="28"/>
          <w:szCs w:val="28"/>
          <w:highlight w:val="yellow"/>
        </w:rPr>
      </w:pPr>
    </w:p>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A62037">
        <w:rPr>
          <w:b/>
          <w:bCs/>
          <w:sz w:val="28"/>
          <w:szCs w:val="28"/>
        </w:rPr>
        <w:t>9</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93808">
        <w:rPr>
          <w:b/>
        </w:rPr>
        <w:t>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A62037" w:rsidRPr="00A62037" w:rsidRDefault="00100091" w:rsidP="00A62037">
      <w:pPr>
        <w:rPr>
          <w:b/>
          <w:bCs/>
          <w:color w:val="000000"/>
        </w:rPr>
      </w:pPr>
      <w:r w:rsidRPr="00A62037">
        <w:rPr>
          <w:b/>
        </w:rPr>
        <w:t>Техническое задание (ТЗ) на</w:t>
      </w:r>
      <w:r w:rsidR="00B22C7D" w:rsidRPr="00A62037">
        <w:t xml:space="preserve"> </w:t>
      </w:r>
      <w:r w:rsidR="00E13B62" w:rsidRPr="00A62037">
        <w:rPr>
          <w:b/>
        </w:rPr>
        <w:t xml:space="preserve">выполнение работ </w:t>
      </w:r>
      <w:r w:rsidR="00A62037" w:rsidRPr="00A62037">
        <w:rPr>
          <w:b/>
          <w:spacing w:val="-6"/>
        </w:rPr>
        <w:t xml:space="preserve"> по </w:t>
      </w:r>
      <w:r w:rsidR="00A62037" w:rsidRPr="00A62037">
        <w:rPr>
          <w:rFonts w:ascii="Arial Narrow" w:hAnsi="Arial Narrow" w:cs="Calibri"/>
          <w:color w:val="000000"/>
        </w:rPr>
        <w:t xml:space="preserve"> </w:t>
      </w:r>
      <w:r w:rsidR="00A62037" w:rsidRPr="00A62037">
        <w:rPr>
          <w:b/>
          <w:bCs/>
          <w:color w:val="000000"/>
        </w:rPr>
        <w:t xml:space="preserve">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A62037" w:rsidRPr="00A62037">
        <w:rPr>
          <w:b/>
          <w:bCs/>
          <w:color w:val="000000"/>
        </w:rPr>
        <w:t>Грязинском</w:t>
      </w:r>
      <w:proofErr w:type="spellEnd"/>
      <w:r w:rsidR="00A62037" w:rsidRPr="00A62037">
        <w:rPr>
          <w:b/>
          <w:bCs/>
          <w:color w:val="000000"/>
        </w:rPr>
        <w:t xml:space="preserve"> районе Липецкой области» в составе объекта незавершенного строительства (проектируемое назначение: 7) сооружения транспорта и связи)</w:t>
      </w:r>
      <w:r w:rsidR="00E97CDB">
        <w:rPr>
          <w:b/>
          <w:bCs/>
          <w:color w:val="000000"/>
        </w:rPr>
        <w:t>.</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r w:rsidR="00E97CDB">
        <w:rPr>
          <w:b/>
        </w:rPr>
        <w:t>.</w:t>
      </w:r>
    </w:p>
    <w:p w:rsidR="00A62037" w:rsidRDefault="00A62037" w:rsidP="009B0920">
      <w:pPr>
        <w:tabs>
          <w:tab w:val="left" w:pos="9214"/>
        </w:tabs>
        <w:spacing w:after="0"/>
        <w:rPr>
          <w:b/>
        </w:rPr>
      </w:pPr>
    </w:p>
    <w:p w:rsidR="00A62037" w:rsidRPr="00A62037" w:rsidRDefault="00E13B62" w:rsidP="00A62037">
      <w:pPr>
        <w:rPr>
          <w:b/>
          <w:bCs/>
          <w:color w:val="000000"/>
        </w:rPr>
      </w:pPr>
      <w:r>
        <w:rPr>
          <w:b/>
        </w:rPr>
        <w:t xml:space="preserve">            </w:t>
      </w:r>
      <w:r w:rsidRPr="00A62037">
        <w:rPr>
          <w:b/>
        </w:rPr>
        <w:t>Требования к техническим характеристикам материалов, которые используются при выполнении работ</w:t>
      </w:r>
      <w:r w:rsidR="00A62037" w:rsidRPr="00A62037">
        <w:rPr>
          <w:b/>
          <w:spacing w:val="-6"/>
        </w:rPr>
        <w:t xml:space="preserve"> по </w:t>
      </w:r>
      <w:r w:rsidR="00A62037" w:rsidRPr="00A62037">
        <w:rPr>
          <w:rFonts w:ascii="Arial Narrow" w:hAnsi="Arial Narrow" w:cs="Calibri"/>
          <w:color w:val="000000"/>
        </w:rPr>
        <w:t xml:space="preserve"> </w:t>
      </w:r>
      <w:r w:rsidR="00A62037" w:rsidRPr="00A62037">
        <w:rPr>
          <w:b/>
          <w:bCs/>
          <w:color w:val="000000"/>
        </w:rPr>
        <w:t xml:space="preserve">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A62037" w:rsidRPr="00A62037">
        <w:rPr>
          <w:b/>
          <w:bCs/>
          <w:color w:val="000000"/>
        </w:rPr>
        <w:t>Грязинском</w:t>
      </w:r>
      <w:proofErr w:type="spellEnd"/>
      <w:r w:rsidR="00A62037" w:rsidRPr="00A62037">
        <w:rPr>
          <w:b/>
          <w:bCs/>
          <w:color w:val="000000"/>
        </w:rPr>
        <w:t xml:space="preserve"> районе Липецкой области» в составе объекта незавершенного строительства (проектируемое назначение: 7) сооружения транспорта и связи)</w:t>
      </w: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33D02" w:rsidRPr="00633D02">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A62037" w:rsidRPr="00A62037" w:rsidRDefault="00633D02" w:rsidP="00A62037">
            <w:pPr>
              <w:rPr>
                <w:bCs/>
                <w:color w:val="000000"/>
              </w:rPr>
            </w:pPr>
            <w:r>
              <w:t xml:space="preserve">      - </w:t>
            </w:r>
            <w:r w:rsidRPr="00633D02">
              <w:t xml:space="preserve">Требования к техническим характеристикам материалов, которые используются при выполнении работ  </w:t>
            </w:r>
            <w:r w:rsidR="00A62037" w:rsidRPr="00A62037">
              <w:rPr>
                <w:bCs/>
                <w:spacing w:val="-6"/>
              </w:rPr>
              <w:t xml:space="preserve"> по </w:t>
            </w:r>
            <w:r w:rsidR="00A62037" w:rsidRPr="00A62037">
              <w:rPr>
                <w:rFonts w:ascii="Arial Narrow" w:hAnsi="Arial Narrow" w:cs="Calibri"/>
                <w:bCs/>
                <w:color w:val="000000"/>
              </w:rPr>
              <w:t xml:space="preserve"> </w:t>
            </w:r>
            <w:r w:rsidR="00A62037" w:rsidRPr="00A62037">
              <w:rPr>
                <w:bCs/>
                <w:color w:val="000000"/>
              </w:rPr>
              <w:t xml:space="preserve">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00A62037" w:rsidRPr="00A62037">
              <w:rPr>
                <w:bCs/>
                <w:color w:val="000000"/>
              </w:rPr>
              <w:t>Грязинском</w:t>
            </w:r>
            <w:proofErr w:type="spellEnd"/>
            <w:r w:rsidR="00A62037" w:rsidRPr="00A62037">
              <w:rPr>
                <w:bCs/>
                <w:color w:val="000000"/>
              </w:rPr>
              <w:t xml:space="preserve"> районе Липецкой области» в составе объекта незавершенного строительства (проектируемое назначение: 7) сооружения транспорта и связи)</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EC04B1" w:rsidRDefault="00BE7E6C" w:rsidP="00356DDC">
      <w:pPr>
        <w:pStyle w:val="37"/>
        <w:numPr>
          <w:ilvl w:val="2"/>
          <w:numId w:val="11"/>
        </w:numPr>
        <w:ind w:left="0" w:firstLine="709"/>
        <w:rPr>
          <w:szCs w:val="24"/>
        </w:rPr>
      </w:pPr>
      <w:r w:rsidRPr="00A9547A">
        <w:rPr>
          <w:szCs w:val="24"/>
        </w:rPr>
        <w:lastRenderedPageBreak/>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EC04B1">
        <w:rPr>
          <w:szCs w:val="24"/>
        </w:rPr>
        <w:t xml:space="preserve">Изменения, вносимые в </w:t>
      </w:r>
      <w:r w:rsidR="004037A7" w:rsidRPr="00EC04B1">
        <w:rPr>
          <w:szCs w:val="24"/>
        </w:rPr>
        <w:t xml:space="preserve">конкурсную документацию,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lastRenderedPageBreak/>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w:t>
      </w:r>
      <w:r w:rsidRPr="00A9547A">
        <w:rPr>
          <w:szCs w:val="24"/>
        </w:rPr>
        <w:lastRenderedPageBreak/>
        <w:t xml:space="preserve">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w:t>
      </w:r>
      <w:r w:rsidRPr="00A9547A">
        <w:rPr>
          <w:rFonts w:ascii="Times New Roman" w:hAnsi="Times New Roman"/>
          <w:sz w:val="24"/>
          <w:szCs w:val="24"/>
        </w:rPr>
        <w:lastRenderedPageBreak/>
        <w:t>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lastRenderedPageBreak/>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w:t>
      </w:r>
      <w:r w:rsidRPr="00A9547A">
        <w:rPr>
          <w:szCs w:val="24"/>
        </w:rPr>
        <w:lastRenderedPageBreak/>
        <w:t>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lastRenderedPageBreak/>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w:t>
      </w:r>
      <w:r w:rsidRPr="00A9547A">
        <w:rPr>
          <w:szCs w:val="24"/>
        </w:rPr>
        <w:lastRenderedPageBreak/>
        <w:t xml:space="preserve">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D726BF" w:rsidRPr="00D726BF" w:rsidRDefault="00D726BF" w:rsidP="00D726BF"/>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A62037" w:rsidRPr="00A62037" w:rsidRDefault="00A62037" w:rsidP="00A62037">
            <w:pPr>
              <w:rPr>
                <w:bCs/>
              </w:rPr>
            </w:pPr>
            <w:r w:rsidRPr="005E10E4">
              <w:rPr>
                <w:b/>
                <w:spacing w:val="-6"/>
                <w:sz w:val="28"/>
                <w:szCs w:val="28"/>
              </w:rPr>
              <w:t xml:space="preserve"> </w:t>
            </w:r>
            <w:r>
              <w:rPr>
                <w:bCs/>
                <w:spacing w:val="-6"/>
              </w:rPr>
              <w:t>В</w:t>
            </w:r>
            <w:r w:rsidRPr="00A62037">
              <w:rPr>
                <w:bCs/>
                <w:spacing w:val="-6"/>
              </w:rPr>
              <w:t xml:space="preserve">ыполнение работ по </w:t>
            </w:r>
            <w:r w:rsidRPr="00A62037">
              <w:rPr>
                <w:rFonts w:ascii="Arial Narrow" w:hAnsi="Arial Narrow" w:cs="Calibri"/>
                <w:bCs/>
                <w:color w:val="000000"/>
              </w:rPr>
              <w:t xml:space="preserve"> </w:t>
            </w:r>
            <w:r w:rsidRPr="00A62037">
              <w:rPr>
                <w:bCs/>
                <w:color w:val="000000"/>
              </w:rPr>
              <w:t xml:space="preserve">завершению строительства объекта «Подводящие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Pr="00A62037">
              <w:rPr>
                <w:bCs/>
                <w:color w:val="000000"/>
              </w:rPr>
              <w:t>Грязинском</w:t>
            </w:r>
            <w:proofErr w:type="spellEnd"/>
            <w:r w:rsidRPr="00A62037">
              <w:rPr>
                <w:bCs/>
                <w:color w:val="000000"/>
              </w:rPr>
              <w:t xml:space="preserve"> районе Липецкой области» в составе объекта незавершенного строительства (проектируемое назначение: 7) сооружения транспорта и связи)</w:t>
            </w:r>
            <w:r w:rsidR="007A2C4E">
              <w:rPr>
                <w:bCs/>
                <w:color w:val="000000"/>
              </w:rPr>
              <w:t>.</w:t>
            </w:r>
            <w:bookmarkStart w:id="38" w:name="_GoBack"/>
            <w:bookmarkEnd w:id="38"/>
          </w:p>
          <w:p w:rsidR="00D603B7" w:rsidRDefault="00D603B7" w:rsidP="00EE2240">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0436A1" w:rsidRPr="00F622A1" w:rsidRDefault="00D603B7" w:rsidP="00E13B62">
            <w:pPr>
              <w:spacing w:after="0"/>
              <w:rPr>
                <w:sz w:val="20"/>
                <w:szCs w:val="20"/>
              </w:rPr>
            </w:pPr>
            <w:r w:rsidRPr="00D603B7">
              <w:rPr>
                <w:i/>
                <w:sz w:val="20"/>
                <w:szCs w:val="20"/>
              </w:rPr>
              <w:t xml:space="preserve">- </w:t>
            </w:r>
            <w:r w:rsidR="000436A1">
              <w:rPr>
                <w:sz w:val="28"/>
                <w:szCs w:val="28"/>
              </w:rPr>
              <w:t xml:space="preserve"> </w:t>
            </w:r>
            <w:r w:rsidR="000436A1" w:rsidRPr="00F622A1">
              <w:rPr>
                <w:i/>
                <w:iCs/>
                <w:sz w:val="20"/>
                <w:szCs w:val="20"/>
              </w:rPr>
              <w:t xml:space="preserve">протяженность подземной кабельной телефонной канализации – 875 </w:t>
            </w:r>
            <w:proofErr w:type="spellStart"/>
            <w:r w:rsidR="000436A1" w:rsidRPr="00F622A1">
              <w:rPr>
                <w:i/>
                <w:iCs/>
                <w:sz w:val="20"/>
                <w:szCs w:val="20"/>
              </w:rPr>
              <w:t>м.п</w:t>
            </w:r>
            <w:proofErr w:type="spellEnd"/>
            <w:r w:rsidR="000436A1" w:rsidRPr="00F622A1">
              <w:rPr>
                <w:i/>
                <w:iCs/>
                <w:sz w:val="20"/>
                <w:szCs w:val="20"/>
              </w:rPr>
              <w:t>.;</w:t>
            </w:r>
          </w:p>
          <w:p w:rsidR="00D25D91" w:rsidRPr="000436A1" w:rsidRDefault="000436A1" w:rsidP="000436A1">
            <w:pPr>
              <w:rPr>
                <w:i/>
                <w:iCs/>
                <w:sz w:val="22"/>
                <w:szCs w:val="22"/>
              </w:rPr>
            </w:pPr>
            <w:r w:rsidRPr="00F622A1">
              <w:rPr>
                <w:i/>
                <w:iCs/>
                <w:sz w:val="20"/>
                <w:szCs w:val="20"/>
              </w:rPr>
              <w:t xml:space="preserve">-  протяженность кабельных оптоволоконных линий связи – 5100 </w:t>
            </w:r>
            <w:proofErr w:type="spellStart"/>
            <w:r w:rsidRPr="00F622A1">
              <w:rPr>
                <w:i/>
                <w:iCs/>
                <w:sz w:val="20"/>
                <w:szCs w:val="20"/>
              </w:rPr>
              <w:t>м.п</w:t>
            </w:r>
            <w:proofErr w:type="spellEnd"/>
            <w:r w:rsidRPr="00F622A1">
              <w:rPr>
                <w:i/>
                <w:iCs/>
                <w:sz w:val="20"/>
                <w:szCs w:val="20"/>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0436A1"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4</w:t>
            </w:r>
            <w:r w:rsidR="00356DDC">
              <w:rPr>
                <w:rFonts w:eastAsia="Lucida Sans Unicode" w:cs="Tahoma"/>
                <w:lang w:eastAsia="en-US" w:bidi="en-US"/>
              </w:rPr>
              <w:t xml:space="preserve"> </w:t>
            </w:r>
            <w:r w:rsidR="00EB7F0C">
              <w:rPr>
                <w:rFonts w:eastAsia="Lucida Sans Unicode" w:cs="Tahoma"/>
                <w:lang w:eastAsia="en-US" w:bidi="en-US"/>
              </w:rPr>
              <w:t>месяц</w:t>
            </w:r>
            <w:r>
              <w:rPr>
                <w:rFonts w:eastAsia="Lucida Sans Unicode" w:cs="Tahoma"/>
                <w:lang w:eastAsia="en-US" w:bidi="en-US"/>
              </w:rPr>
              <w:t>а</w:t>
            </w:r>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w:t>
            </w:r>
            <w:r w:rsidRPr="00E80857">
              <w:rPr>
                <w:i/>
              </w:rPr>
              <w:lastRenderedPageBreak/>
              <w:t>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0436A1" w:rsidP="0059574F">
            <w:r>
              <w:rPr>
                <w:b/>
              </w:rPr>
              <w:t>7 420 000</w:t>
            </w:r>
            <w:r w:rsidR="00E13B62">
              <w:rPr>
                <w:b/>
              </w:rPr>
              <w:t xml:space="preserve"> </w:t>
            </w:r>
            <w:r w:rsidR="00356DDC" w:rsidRPr="00356DDC">
              <w:rPr>
                <w:rStyle w:val="FontStyle38"/>
                <w:b/>
              </w:rPr>
              <w:t>(</w:t>
            </w:r>
            <w:r>
              <w:rPr>
                <w:rStyle w:val="FontStyle38"/>
                <w:b/>
                <w:sz w:val="24"/>
                <w:szCs w:val="24"/>
              </w:rPr>
              <w:t>семь миллионов четыреста двадцать тысяч</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w:t>
            </w:r>
            <w:r w:rsidR="009E5443" w:rsidRPr="00040A5B">
              <w:rPr>
                <w:spacing w:val="-2"/>
              </w:rPr>
              <w:lastRenderedPageBreak/>
              <w:t xml:space="preserve">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F622A1">
              <w:rPr>
                <w:b/>
              </w:rPr>
              <w:t>2</w:t>
            </w:r>
            <w:r w:rsidR="001F31FF" w:rsidRPr="00AE1347">
              <w:rPr>
                <w:b/>
              </w:rPr>
              <w:t>»</w:t>
            </w:r>
            <w:r w:rsidRPr="00AE1347">
              <w:rPr>
                <w:b/>
              </w:rPr>
              <w:t xml:space="preserve"> </w:t>
            </w:r>
            <w:r w:rsidR="00CE148A">
              <w:rPr>
                <w:b/>
              </w:rPr>
              <w:t>августа</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635BD9">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E44E4" w:rsidRPr="00AE1347">
              <w:rPr>
                <w:b/>
              </w:rPr>
              <w:t>«</w:t>
            </w:r>
            <w:r w:rsidR="00CE148A">
              <w:rPr>
                <w:b/>
              </w:rPr>
              <w:t>19</w:t>
            </w:r>
            <w:r w:rsidR="00C65AF3" w:rsidRPr="00AE1347">
              <w:rPr>
                <w:b/>
              </w:rPr>
              <w:t>»</w:t>
            </w:r>
            <w:r w:rsidR="00407A4E" w:rsidRPr="00AE1347">
              <w:rPr>
                <w:b/>
              </w:rPr>
              <w:t xml:space="preserve"> </w:t>
            </w:r>
            <w:r w:rsidR="00635BD9">
              <w:rPr>
                <w:b/>
              </w:rPr>
              <w:t>августа</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AE1347"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w:t>
            </w:r>
            <w:r w:rsidRPr="00AE1347">
              <w:rPr>
                <w:rFonts w:ascii="Times New Roman" w:hAnsi="Times New Roman" w:cs="Times New Roman"/>
                <w:sz w:val="24"/>
                <w:szCs w:val="24"/>
              </w:rPr>
              <w:t xml:space="preserve">Опись документов, с нумерацией их порядка. </w:t>
            </w:r>
          </w:p>
          <w:p w:rsidR="00CB0BDC" w:rsidRPr="00AE1347" w:rsidRDefault="00CB0BDC" w:rsidP="004232AD">
            <w:pPr>
              <w:pStyle w:val="ConsNormal"/>
              <w:shd w:val="clear" w:color="auto" w:fill="FFFFFF"/>
              <w:ind w:right="0" w:firstLine="0"/>
              <w:jc w:val="both"/>
              <w:rPr>
                <w:rFonts w:ascii="Times New Roman" w:hAnsi="Times New Roman" w:cs="Times New Roman"/>
                <w:sz w:val="24"/>
                <w:szCs w:val="24"/>
              </w:rPr>
            </w:pPr>
            <w:r w:rsidRPr="00AE1347">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AE1347">
              <w:t>В указанной форме участник закупки</w:t>
            </w:r>
            <w:r w:rsidRPr="00DB3E6E">
              <w:t xml:space="preserve">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Pr="00AE1347">
              <w:rPr>
                <w:rFonts w:ascii="Times New Roman" w:hAnsi="Times New Roman" w:cs="Times New Roman"/>
                <w:sz w:val="24"/>
                <w:szCs w:val="24"/>
              </w:rPr>
              <w:t>.</w:t>
            </w:r>
            <w:r w:rsidR="00CB0BDC" w:rsidRPr="00AE1347">
              <w:rPr>
                <w:rFonts w:ascii="Times New Roman" w:hAnsi="Times New Roman" w:cs="Times New Roman"/>
                <w:sz w:val="24"/>
                <w:szCs w:val="24"/>
              </w:rPr>
              <w:t xml:space="preserve"> Анкета участника (форма № 2, Приложение № 1 </w:t>
            </w:r>
            <w:r w:rsidR="00CC57E4" w:rsidRPr="00AE1347">
              <w:rPr>
                <w:rFonts w:ascii="Times New Roman" w:hAnsi="Times New Roman" w:cs="Times New Roman"/>
                <w:sz w:val="24"/>
                <w:szCs w:val="24"/>
              </w:rPr>
              <w:t xml:space="preserve">к </w:t>
            </w:r>
            <w:r w:rsidRPr="00AE1347">
              <w:rPr>
                <w:rFonts w:ascii="Times New Roman" w:hAnsi="Times New Roman" w:cs="Times New Roman"/>
                <w:sz w:val="24"/>
                <w:szCs w:val="24"/>
              </w:rPr>
              <w:t>заявке на</w:t>
            </w:r>
            <w:r w:rsidR="00CC57E4" w:rsidRPr="00AE1347">
              <w:rPr>
                <w:rFonts w:ascii="Times New Roman" w:hAnsi="Times New Roman" w:cs="Times New Roman"/>
                <w:sz w:val="24"/>
                <w:szCs w:val="24"/>
              </w:rPr>
              <w:t xml:space="preserve"> участие в конкурсе</w:t>
            </w:r>
            <w:r w:rsidR="00CC57E4" w:rsidRPr="00DB3E6E">
              <w:rPr>
                <w:rFonts w:ascii="Times New Roman" w:hAnsi="Times New Roman" w:cs="Times New Roman"/>
                <w:sz w:val="24"/>
                <w:szCs w:val="24"/>
              </w:rPr>
              <w:t>),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A74AA0">
              <w:t>К</w:t>
            </w:r>
            <w:r w:rsidR="00D718AA">
              <w:t>опии форм</w:t>
            </w:r>
            <w:r w:rsidR="004F6E45" w:rsidRPr="00DB3E6E">
              <w:t xml:space="preserve"> «Бухгалтерский баланс» и «Отчет о финансовых результатах» за </w:t>
            </w:r>
            <w:r w:rsidR="001679DE" w:rsidRPr="00D917A0">
              <w:t>201</w:t>
            </w:r>
            <w:r w:rsidR="00635BD9">
              <w:t>7</w:t>
            </w:r>
            <w:r w:rsidR="001679DE" w:rsidRPr="00D917A0">
              <w:t>, 201</w:t>
            </w:r>
            <w:r w:rsidR="00635BD9">
              <w:t>8</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6408D2"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7. </w:t>
            </w:r>
            <w:r w:rsidR="00DE0E60" w:rsidRPr="00DE0E60">
              <w:rPr>
                <w:rFonts w:ascii="Times New Roman" w:hAnsi="Times New Roman" w:cs="Times New Roman"/>
                <w:sz w:val="24"/>
                <w:szCs w:val="24"/>
              </w:rPr>
              <w:t> </w:t>
            </w:r>
            <w:r>
              <w:rPr>
                <w:rFonts w:ascii="Times New Roman" w:hAnsi="Times New Roman" w:cs="Times New Roman"/>
                <w:sz w:val="24"/>
                <w:szCs w:val="24"/>
              </w:rPr>
              <w:t>А</w:t>
            </w:r>
            <w:r w:rsidR="00DE0E60" w:rsidRPr="008E281A">
              <w:rPr>
                <w:rFonts w:ascii="Times New Roman" w:hAnsi="Times New Roman" w:cs="Times New Roman"/>
                <w:sz w:val="24"/>
                <w:szCs w:val="24"/>
              </w:rPr>
              <w:t>кт</w:t>
            </w:r>
            <w:r>
              <w:rPr>
                <w:rFonts w:ascii="Times New Roman" w:hAnsi="Times New Roman" w:cs="Times New Roman"/>
                <w:sz w:val="24"/>
                <w:szCs w:val="24"/>
              </w:rPr>
              <w:t>ы</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Default="00805652" w:rsidP="004232AD">
            <w:pPr>
              <w:autoSpaceDE w:val="0"/>
              <w:autoSpaceDN w:val="0"/>
              <w:adjustRightInd w:val="0"/>
              <w:spacing w:after="0"/>
            </w:pPr>
            <w:r>
              <w:rPr>
                <w:lang w:eastAsia="ar-SA"/>
              </w:rPr>
              <w:t>8</w:t>
            </w:r>
            <w:r w:rsidRPr="00DB3E6E">
              <w:rPr>
                <w:lang w:eastAsia="ar-SA"/>
              </w:rPr>
              <w:t>.</w:t>
            </w:r>
            <w:r w:rsidR="00CB0BDC" w:rsidRPr="00DB3E6E">
              <w:t xml:space="preserve"> </w:t>
            </w:r>
            <w:r w:rsidR="00CB0BDC" w:rsidRPr="00AE1347">
              <w:t>Полученную не ранее чем за три месяца до дня</w:t>
            </w:r>
            <w:r w:rsidR="0008657D" w:rsidRPr="00AE1347">
              <w:t xml:space="preserve"> размещения на официальном сайте </w:t>
            </w:r>
            <w:r w:rsidR="00CB0BDC" w:rsidRPr="00AE134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CB0BDC" w:rsidRPr="00DB3E6E">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635BD9" w:rsidRPr="00635BD9" w:rsidRDefault="00635BD9" w:rsidP="004232AD">
            <w:pPr>
              <w:autoSpaceDE w:val="0"/>
              <w:autoSpaceDN w:val="0"/>
              <w:adjustRightInd w:val="0"/>
              <w:spacing w:after="0"/>
              <w:rPr>
                <w:i/>
                <w:sz w:val="20"/>
                <w:szCs w:val="20"/>
              </w:rPr>
            </w:pPr>
            <w:r w:rsidRPr="00635BD9">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635BD9" w:rsidRDefault="006408D2" w:rsidP="0028411C">
            <w:pPr>
              <w:spacing w:after="0"/>
            </w:pPr>
            <w:r>
              <w:t>9</w:t>
            </w:r>
            <w:r w:rsidR="00CB0BDC" w:rsidRPr="006621D9">
              <w:t>. </w:t>
            </w:r>
            <w:r w:rsidR="00002317">
              <w:t xml:space="preserve"> </w:t>
            </w:r>
            <w:r w:rsidR="00002317" w:rsidRPr="006408D2">
              <w:rPr>
                <w:color w:val="FF0000"/>
              </w:rPr>
              <w:t xml:space="preserve"> </w:t>
            </w:r>
            <w:r w:rsidR="00635BD9">
              <w:t xml:space="preserve"> </w:t>
            </w:r>
            <w:r w:rsidR="00635BD9" w:rsidRPr="00635BD9">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805652" w:rsidP="004232AD">
            <w:pPr>
              <w:autoSpaceDE w:val="0"/>
              <w:autoSpaceDN w:val="0"/>
              <w:adjustRightInd w:val="0"/>
              <w:spacing w:after="0"/>
            </w:pPr>
            <w:r>
              <w:t>10</w:t>
            </w:r>
            <w:r w:rsidR="00CB0BDC" w:rsidRPr="00DB3E6E">
              <w:t>.</w:t>
            </w:r>
            <w:r w:rsidR="005A7726">
              <w:t xml:space="preserve"> Документ</w:t>
            </w:r>
            <w:r w:rsidR="00CB0BDC" w:rsidRPr="00AE1347">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w:t>
            </w:r>
            <w:r w:rsidR="00CB0BDC" w:rsidRPr="00DB3E6E">
              <w:t xml:space="preserve">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1</w:t>
            </w:r>
            <w:r w:rsidR="00D726BF">
              <w:rPr>
                <w:bCs/>
              </w:rPr>
              <w:t>1</w:t>
            </w:r>
            <w:r w:rsidRPr="00DB3E6E">
              <w:rPr>
                <w:bCs/>
              </w:rPr>
              <w:t xml:space="preserve">. </w:t>
            </w:r>
            <w:r w:rsidRPr="00AE1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w:t>
            </w:r>
            <w:r w:rsidRPr="00DB3E6E">
              <w:t xml:space="preserve">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sidRPr="00DB3E6E">
              <w:rPr>
                <w:color w:val="000000"/>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AE1347"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w:t>
            </w:r>
            <w:r w:rsidR="00D726BF">
              <w:rPr>
                <w:rFonts w:ascii="Times New Roman" w:hAnsi="Times New Roman" w:cs="Times New Roman"/>
                <w:sz w:val="24"/>
                <w:szCs w:val="24"/>
              </w:rPr>
              <w:t>2</w:t>
            </w:r>
            <w:r w:rsidRPr="00DB3E6E">
              <w:rPr>
                <w:rFonts w:ascii="Times New Roman" w:hAnsi="Times New Roman" w:cs="Times New Roman"/>
                <w:sz w:val="24"/>
                <w:szCs w:val="24"/>
              </w:rPr>
              <w:t xml:space="preserve">. </w:t>
            </w:r>
            <w:r w:rsidRPr="00AE1347">
              <w:rPr>
                <w:rFonts w:ascii="Times New Roman" w:hAnsi="Times New Roman" w:cs="Times New Roman"/>
                <w:sz w:val="24"/>
                <w:szCs w:val="24"/>
              </w:rPr>
              <w:t>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AE1347">
              <w:rPr>
                <w:rFonts w:ascii="Times New Roman" w:hAnsi="Times New Roman" w:cs="Times New Roman"/>
                <w:sz w:val="24"/>
                <w:szCs w:val="24"/>
              </w:rPr>
              <w:t>1</w:t>
            </w:r>
            <w:r w:rsidR="00D726BF" w:rsidRPr="00AE1347">
              <w:rPr>
                <w:rFonts w:ascii="Times New Roman" w:hAnsi="Times New Roman" w:cs="Times New Roman"/>
                <w:sz w:val="24"/>
                <w:szCs w:val="24"/>
              </w:rPr>
              <w:t>3</w:t>
            </w:r>
            <w:r w:rsidRPr="00AE1347">
              <w:rPr>
                <w:rFonts w:ascii="Times New Roman" w:hAnsi="Times New Roman" w:cs="Times New Roman"/>
                <w:sz w:val="24"/>
                <w:szCs w:val="24"/>
              </w:rPr>
              <w:t>. Документы, подтверждающие</w:t>
            </w:r>
            <w:r w:rsidRPr="00DB3E6E">
              <w:rPr>
                <w:rFonts w:ascii="Times New Roman" w:hAnsi="Times New Roman" w:cs="Times New Roman"/>
                <w:sz w:val="24"/>
                <w:szCs w:val="24"/>
              </w:rPr>
              <w:t xml:space="preserve">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1</w:t>
            </w:r>
            <w:r w:rsidR="00D726BF">
              <w:t>4</w:t>
            </w:r>
            <w:r w:rsidRPr="00E7345E">
              <w:t xml:space="preserve">.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1</w:t>
            </w:r>
            <w:r w:rsidR="00D726BF">
              <w:t>5</w:t>
            </w:r>
            <w:r>
              <w:t xml:space="preserve">. </w:t>
            </w:r>
            <w:r w:rsidRPr="00AE1347">
              <w:t>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w:t>
            </w:r>
            <w:r>
              <w:t xml:space="preserve"> участие в конкурсе)): </w:t>
            </w:r>
          </w:p>
          <w:p w:rsidR="00245979" w:rsidRPr="00FB431E" w:rsidRDefault="00002317" w:rsidP="00002317">
            <w:pPr>
              <w:autoSpaceDE w:val="0"/>
              <w:autoSpaceDN w:val="0"/>
              <w:adjustRightInd w:val="0"/>
              <w:spacing w:after="0"/>
              <w:ind w:left="69"/>
            </w:pPr>
            <w:r>
              <w:t xml:space="preserve">- копии </w:t>
            </w:r>
            <w:r w:rsidRPr="00FB431E">
              <w:t>исполненных договоров (государственных контрактов) и копии документов, подтверждающих их исполнение (</w:t>
            </w:r>
            <w:r w:rsidR="001D0F4C" w:rsidRPr="00FB431E">
              <w:t>акт приемки объекта капитального строительства и/или разрешение на ввод объекта капитального строительства</w:t>
            </w:r>
            <w:r w:rsidR="00150AFA" w:rsidRPr="00FB431E">
              <w:t xml:space="preserve"> </w:t>
            </w:r>
            <w:r w:rsidR="001D0F4C" w:rsidRPr="00FB431E">
              <w:t>или акт о приемке выполненных работ</w:t>
            </w:r>
            <w:r w:rsidRPr="00FB431E">
              <w:t>).</w:t>
            </w:r>
          </w:p>
          <w:p w:rsidR="008E281A" w:rsidRPr="00DB3E6E"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E148A">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 xml:space="preserve">поставляемые товары, которые являются </w:t>
            </w:r>
            <w:r w:rsidRPr="00A9547A">
              <w:lastRenderedPageBreak/>
              <w:t>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D90FC2" w:rsidRPr="00D90FC2" w:rsidRDefault="00D90FC2" w:rsidP="00D90FC2">
            <w:pPr>
              <w:rPr>
                <w:i/>
              </w:rPr>
            </w:pPr>
            <w:r w:rsidRPr="00D90FC2">
              <w:rPr>
                <w:i/>
              </w:rPr>
              <w:t xml:space="preserve">Требования к описанию </w:t>
            </w:r>
            <w:r w:rsidR="00E336ED" w:rsidRPr="00D90FC2">
              <w:rPr>
                <w:i/>
              </w:rPr>
              <w:t>участниками закупки</w:t>
            </w:r>
            <w:r w:rsidRPr="00D90FC2">
              <w:rPr>
                <w:i/>
              </w:rPr>
              <w:t xml:space="preserve">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4232AD">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F622A1">
              <w:rPr>
                <w:b/>
              </w:rPr>
              <w:t>2</w:t>
            </w:r>
            <w:r w:rsidRPr="00D90FC2">
              <w:rPr>
                <w:b/>
              </w:rPr>
              <w:t xml:space="preserve">» </w:t>
            </w:r>
            <w:r w:rsidR="000436A1">
              <w:rPr>
                <w:b/>
              </w:rPr>
              <w:t>августа</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635BD9" w:rsidP="00D90FC2">
            <w:pPr>
              <w:shd w:val="clear" w:color="auto" w:fill="FFFFFF"/>
              <w:spacing w:after="0"/>
            </w:pPr>
            <w:r>
              <w:rPr>
                <w:b/>
              </w:rPr>
              <w:t>«</w:t>
            </w:r>
            <w:r w:rsidR="000436A1">
              <w:rPr>
                <w:b/>
              </w:rPr>
              <w:t>20</w:t>
            </w:r>
            <w:r w:rsidR="00D603B7">
              <w:rPr>
                <w:b/>
              </w:rPr>
              <w:t xml:space="preserve">» </w:t>
            </w:r>
            <w:r>
              <w:rPr>
                <w:b/>
              </w:rPr>
              <w:t>августа</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w:t>
            </w:r>
            <w:r w:rsidRPr="00D90FC2">
              <w:lastRenderedPageBreak/>
              <w:t xml:space="preserve">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5044D0">
              <w:rPr>
                <w:b/>
              </w:rPr>
              <w:t>371 000</w:t>
            </w:r>
            <w:r w:rsidR="00562FB7">
              <w:t xml:space="preserve"> </w:t>
            </w:r>
            <w:r w:rsidR="00684478" w:rsidRPr="008D24A4">
              <w:rPr>
                <w:b/>
              </w:rPr>
              <w:t>(</w:t>
            </w:r>
            <w:r w:rsidR="005044D0">
              <w:rPr>
                <w:b/>
              </w:rPr>
              <w:t xml:space="preserve">триста семьдесят одна </w:t>
            </w:r>
            <w:r w:rsidR="00CE148A">
              <w:rPr>
                <w:b/>
              </w:rPr>
              <w:t xml:space="preserve">тысяча) </w:t>
            </w:r>
            <w:r w:rsidR="00CE148A" w:rsidRPr="008D24A4">
              <w:rPr>
                <w:b/>
              </w:rPr>
              <w:t>руб.</w:t>
            </w:r>
            <w:r w:rsidR="00684478" w:rsidRPr="008D24A4">
              <w:rPr>
                <w:b/>
              </w:rPr>
              <w:t xml:space="preserve"> </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044D0">
              <w:rPr>
                <w:b/>
              </w:rPr>
              <w:t>20</w:t>
            </w:r>
            <w:r w:rsidR="00876A28" w:rsidRPr="00B47A50">
              <w:rPr>
                <w:b/>
              </w:rPr>
              <w:t xml:space="preserve">» </w:t>
            </w:r>
            <w:r w:rsidR="00B652C0">
              <w:rPr>
                <w:b/>
              </w:rPr>
              <w:t>августа</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5044D0">
              <w:rPr>
                <w:b/>
              </w:rPr>
              <w:t>27</w:t>
            </w:r>
            <w:r w:rsidR="00D718AA" w:rsidRPr="00B47A50">
              <w:rPr>
                <w:b/>
              </w:rPr>
              <w:t>»</w:t>
            </w:r>
            <w:r w:rsidR="00BE44E4" w:rsidRPr="00B47A50">
              <w:rPr>
                <w:b/>
              </w:rPr>
              <w:t xml:space="preserve"> </w:t>
            </w:r>
            <w:r w:rsidR="00B652C0">
              <w:rPr>
                <w:b/>
              </w:rPr>
              <w:t>августа</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B652C0">
            <w:pPr>
              <w:spacing w:after="0"/>
            </w:pPr>
            <w:r w:rsidRPr="00B47A50">
              <w:rPr>
                <w:b/>
              </w:rPr>
              <w:t>«</w:t>
            </w:r>
            <w:r w:rsidR="005044D0">
              <w:rPr>
                <w:b/>
              </w:rPr>
              <w:t>28</w:t>
            </w:r>
            <w:r w:rsidR="00472062" w:rsidRPr="00B47A50">
              <w:rPr>
                <w:b/>
              </w:rPr>
              <w:t xml:space="preserve">» </w:t>
            </w:r>
            <w:r w:rsidR="00B652C0">
              <w:rPr>
                <w:b/>
              </w:rPr>
              <w:t>августа</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w:t>
            </w:r>
            <w:r w:rsidRPr="00D90FC2">
              <w:rPr>
                <w:i/>
              </w:rPr>
              <w:lastRenderedPageBreak/>
              <w:t>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D322CB">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D322CB">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lastRenderedPageBreak/>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sidRPr="006B38DD">
              <w:rPr>
                <w:rFonts w:ascii="Times New Roman" w:hAnsi="Times New Roman"/>
                <w:sz w:val="24"/>
                <w:szCs w:val="24"/>
              </w:rPr>
              <w:lastRenderedPageBreak/>
              <w:t>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CE148A">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D322CB">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lastRenderedPageBreak/>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sidR="00D322CB">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5044D0" w:rsidRPr="00F3217E" w:rsidRDefault="00EE0D8F" w:rsidP="005044D0">
      <w:pPr>
        <w:autoSpaceDE w:val="0"/>
        <w:autoSpaceDN w:val="0"/>
        <w:adjustRightInd w:val="0"/>
        <w:rPr>
          <w:b/>
          <w:bCs/>
        </w:rPr>
      </w:pPr>
      <w:bookmarkStart w:id="40" w:name="_Hlk342203"/>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5044D0" w:rsidRPr="0037773E" w:rsidRDefault="005044D0" w:rsidP="005044D0">
      <w:pPr>
        <w:autoSpaceDE w:val="0"/>
        <w:autoSpaceDN w:val="0"/>
        <w:adjustRightInd w:val="0"/>
      </w:pPr>
      <w:r w:rsidRPr="0037773E">
        <w:t>Наличие у участн</w:t>
      </w:r>
      <w:r>
        <w:t xml:space="preserve">ика конкурса исполненного в 2014 - </w:t>
      </w:r>
      <w:r w:rsidRPr="0037773E">
        <w:t>2019</w:t>
      </w:r>
      <w:r>
        <w:t xml:space="preserve"> </w:t>
      </w:r>
      <w:r w:rsidRPr="0037773E">
        <w:t>г. договора на выполнение работ по строительству, реконструкции, капитальному ремонту объекта капитального строительства, сопоставимого по характеру выполняемых работ с максимальной ценой:</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5044D0" w:rsidRPr="00F3217E" w:rsidTr="00F622A1">
        <w:tc>
          <w:tcPr>
            <w:tcW w:w="6946" w:type="dxa"/>
            <w:shd w:val="clear" w:color="auto" w:fill="auto"/>
          </w:tcPr>
          <w:p w:rsidR="005044D0" w:rsidRPr="00F3217E" w:rsidRDefault="005044D0" w:rsidP="00F622A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134" w:type="dxa"/>
            <w:shd w:val="clear" w:color="auto" w:fill="auto"/>
          </w:tcPr>
          <w:p w:rsidR="005044D0" w:rsidRPr="00F3217E" w:rsidRDefault="005044D0" w:rsidP="00F622A1">
            <w:pPr>
              <w:autoSpaceDE w:val="0"/>
              <w:autoSpaceDN w:val="0"/>
              <w:adjustRightInd w:val="0"/>
              <w:ind w:left="567"/>
              <w:jc w:val="center"/>
              <w:rPr>
                <w:sz w:val="22"/>
                <w:szCs w:val="22"/>
              </w:rPr>
            </w:pPr>
            <w:r w:rsidRPr="00F3217E">
              <w:rPr>
                <w:sz w:val="22"/>
                <w:szCs w:val="22"/>
              </w:rPr>
              <w:t>Количество бал</w:t>
            </w:r>
            <w:r>
              <w:rPr>
                <w:sz w:val="22"/>
                <w:szCs w:val="22"/>
              </w:rPr>
              <w:t>л</w:t>
            </w:r>
            <w:r w:rsidRPr="00F3217E">
              <w:rPr>
                <w:sz w:val="22"/>
                <w:szCs w:val="22"/>
              </w:rPr>
              <w:t>ов</w:t>
            </w:r>
          </w:p>
        </w:tc>
      </w:tr>
      <w:tr w:rsidR="005044D0" w:rsidRPr="00F3217E" w:rsidTr="00F622A1">
        <w:tc>
          <w:tcPr>
            <w:tcW w:w="6946" w:type="dxa"/>
            <w:shd w:val="clear" w:color="auto" w:fill="auto"/>
          </w:tcPr>
          <w:p w:rsidR="005044D0" w:rsidRPr="00174961" w:rsidRDefault="005044D0" w:rsidP="00F622A1">
            <w:pPr>
              <w:autoSpaceDE w:val="0"/>
              <w:autoSpaceDN w:val="0"/>
              <w:adjustRightInd w:val="0"/>
              <w:ind w:left="567"/>
              <w:jc w:val="center"/>
              <w:rPr>
                <w:sz w:val="22"/>
                <w:szCs w:val="22"/>
              </w:rPr>
            </w:pPr>
            <w:r w:rsidRPr="00174961">
              <w:rPr>
                <w:sz w:val="22"/>
                <w:szCs w:val="22"/>
                <w:lang w:val="en-US"/>
              </w:rPr>
              <w:t>c</w:t>
            </w:r>
            <w:r w:rsidRPr="00174961">
              <w:rPr>
                <w:sz w:val="22"/>
                <w:szCs w:val="22"/>
              </w:rPr>
              <w:t xml:space="preserve">выше </w:t>
            </w:r>
            <w:r>
              <w:rPr>
                <w:sz w:val="22"/>
                <w:szCs w:val="22"/>
              </w:rPr>
              <w:t xml:space="preserve">7 </w:t>
            </w:r>
            <w:r w:rsidRPr="00174961">
              <w:rPr>
                <w:sz w:val="22"/>
                <w:szCs w:val="22"/>
              </w:rPr>
              <w:t xml:space="preserve">000 тыс. руб.  </w:t>
            </w:r>
          </w:p>
        </w:tc>
        <w:tc>
          <w:tcPr>
            <w:tcW w:w="2134" w:type="dxa"/>
            <w:shd w:val="clear" w:color="auto" w:fill="auto"/>
          </w:tcPr>
          <w:p w:rsidR="005044D0" w:rsidRPr="00F3217E" w:rsidRDefault="005044D0" w:rsidP="00F622A1">
            <w:pPr>
              <w:autoSpaceDE w:val="0"/>
              <w:autoSpaceDN w:val="0"/>
              <w:adjustRightInd w:val="0"/>
              <w:ind w:left="567"/>
              <w:jc w:val="center"/>
              <w:rPr>
                <w:sz w:val="22"/>
                <w:szCs w:val="22"/>
              </w:rPr>
            </w:pPr>
            <w:r w:rsidRPr="00F3217E">
              <w:rPr>
                <w:sz w:val="22"/>
                <w:szCs w:val="22"/>
              </w:rPr>
              <w:t>20</w:t>
            </w:r>
          </w:p>
        </w:tc>
      </w:tr>
      <w:tr w:rsidR="005044D0" w:rsidRPr="00F3217E" w:rsidTr="00F622A1">
        <w:tc>
          <w:tcPr>
            <w:tcW w:w="6946" w:type="dxa"/>
            <w:shd w:val="clear" w:color="auto" w:fill="auto"/>
          </w:tcPr>
          <w:p w:rsidR="005044D0" w:rsidRPr="00174961" w:rsidRDefault="005044D0" w:rsidP="00F622A1">
            <w:pPr>
              <w:autoSpaceDE w:val="0"/>
              <w:autoSpaceDN w:val="0"/>
              <w:adjustRightInd w:val="0"/>
              <w:ind w:left="567"/>
              <w:jc w:val="center"/>
              <w:rPr>
                <w:sz w:val="22"/>
                <w:szCs w:val="22"/>
              </w:rPr>
            </w:pPr>
            <w:r w:rsidRPr="00174961">
              <w:rPr>
                <w:sz w:val="22"/>
                <w:szCs w:val="22"/>
              </w:rPr>
              <w:t>свыше 3</w:t>
            </w:r>
            <w:r>
              <w:rPr>
                <w:sz w:val="22"/>
                <w:szCs w:val="22"/>
              </w:rPr>
              <w:t xml:space="preserve"> </w:t>
            </w:r>
            <w:r w:rsidRPr="00174961">
              <w:rPr>
                <w:sz w:val="22"/>
                <w:szCs w:val="22"/>
              </w:rPr>
              <w:t xml:space="preserve">000 руб. до </w:t>
            </w:r>
            <w:r>
              <w:rPr>
                <w:sz w:val="22"/>
                <w:szCs w:val="22"/>
              </w:rPr>
              <w:t xml:space="preserve">7 </w:t>
            </w:r>
            <w:r w:rsidRPr="00174961">
              <w:rPr>
                <w:sz w:val="22"/>
                <w:szCs w:val="22"/>
              </w:rPr>
              <w:t>000 тыс. руб. (включительно)</w:t>
            </w:r>
          </w:p>
        </w:tc>
        <w:tc>
          <w:tcPr>
            <w:tcW w:w="2134" w:type="dxa"/>
            <w:shd w:val="clear" w:color="auto" w:fill="auto"/>
          </w:tcPr>
          <w:p w:rsidR="005044D0" w:rsidRPr="00F3217E" w:rsidRDefault="005044D0" w:rsidP="00F622A1">
            <w:pPr>
              <w:autoSpaceDE w:val="0"/>
              <w:autoSpaceDN w:val="0"/>
              <w:adjustRightInd w:val="0"/>
              <w:ind w:left="567"/>
              <w:jc w:val="center"/>
              <w:rPr>
                <w:sz w:val="22"/>
                <w:szCs w:val="22"/>
              </w:rPr>
            </w:pPr>
            <w:r w:rsidRPr="00F3217E">
              <w:rPr>
                <w:sz w:val="22"/>
                <w:szCs w:val="22"/>
              </w:rPr>
              <w:t>1</w:t>
            </w:r>
            <w:r>
              <w:rPr>
                <w:sz w:val="22"/>
                <w:szCs w:val="22"/>
              </w:rPr>
              <w:t>5</w:t>
            </w:r>
          </w:p>
        </w:tc>
      </w:tr>
      <w:tr w:rsidR="005044D0" w:rsidRPr="00F3217E" w:rsidTr="00F622A1">
        <w:tc>
          <w:tcPr>
            <w:tcW w:w="6946" w:type="dxa"/>
            <w:shd w:val="clear" w:color="auto" w:fill="auto"/>
          </w:tcPr>
          <w:p w:rsidR="005044D0" w:rsidRPr="00174961" w:rsidRDefault="005044D0" w:rsidP="00F622A1">
            <w:pPr>
              <w:autoSpaceDE w:val="0"/>
              <w:autoSpaceDN w:val="0"/>
              <w:adjustRightInd w:val="0"/>
              <w:ind w:left="567"/>
              <w:jc w:val="center"/>
              <w:rPr>
                <w:sz w:val="22"/>
                <w:szCs w:val="22"/>
              </w:rPr>
            </w:pPr>
            <w:r w:rsidRPr="00174961">
              <w:rPr>
                <w:sz w:val="22"/>
                <w:szCs w:val="22"/>
                <w:lang w:val="en-US"/>
              </w:rPr>
              <w:t>c</w:t>
            </w:r>
            <w:r w:rsidRPr="00174961">
              <w:rPr>
                <w:sz w:val="22"/>
                <w:szCs w:val="22"/>
              </w:rPr>
              <w:t xml:space="preserve">выше </w:t>
            </w:r>
            <w:r>
              <w:rPr>
                <w:sz w:val="22"/>
                <w:szCs w:val="22"/>
              </w:rPr>
              <w:t xml:space="preserve">1 </w:t>
            </w:r>
            <w:r w:rsidRPr="00174961">
              <w:rPr>
                <w:sz w:val="22"/>
                <w:szCs w:val="22"/>
              </w:rPr>
              <w:t>000 тыс. руб. до 3</w:t>
            </w:r>
            <w:r>
              <w:rPr>
                <w:sz w:val="22"/>
                <w:szCs w:val="22"/>
              </w:rPr>
              <w:t xml:space="preserve"> </w:t>
            </w:r>
            <w:r w:rsidRPr="00174961">
              <w:rPr>
                <w:sz w:val="22"/>
                <w:szCs w:val="22"/>
              </w:rPr>
              <w:t>000 тыс. руб. (включительно)</w:t>
            </w:r>
          </w:p>
        </w:tc>
        <w:tc>
          <w:tcPr>
            <w:tcW w:w="2134" w:type="dxa"/>
            <w:shd w:val="clear" w:color="auto" w:fill="auto"/>
          </w:tcPr>
          <w:p w:rsidR="005044D0" w:rsidRPr="00F3217E" w:rsidRDefault="005044D0" w:rsidP="00F622A1">
            <w:pPr>
              <w:autoSpaceDE w:val="0"/>
              <w:autoSpaceDN w:val="0"/>
              <w:adjustRightInd w:val="0"/>
              <w:ind w:left="567"/>
              <w:jc w:val="center"/>
              <w:rPr>
                <w:sz w:val="22"/>
                <w:szCs w:val="22"/>
              </w:rPr>
            </w:pPr>
            <w:r>
              <w:rPr>
                <w:sz w:val="22"/>
                <w:szCs w:val="22"/>
              </w:rPr>
              <w:t>10</w:t>
            </w:r>
          </w:p>
        </w:tc>
      </w:tr>
      <w:tr w:rsidR="005044D0" w:rsidRPr="00F3217E" w:rsidTr="00F622A1">
        <w:tc>
          <w:tcPr>
            <w:tcW w:w="6946" w:type="dxa"/>
            <w:shd w:val="clear" w:color="auto" w:fill="auto"/>
          </w:tcPr>
          <w:p w:rsidR="005044D0" w:rsidRPr="00174961" w:rsidRDefault="005044D0" w:rsidP="00F622A1">
            <w:pPr>
              <w:autoSpaceDE w:val="0"/>
              <w:autoSpaceDN w:val="0"/>
              <w:adjustRightInd w:val="0"/>
              <w:ind w:left="567"/>
              <w:jc w:val="center"/>
              <w:rPr>
                <w:sz w:val="22"/>
                <w:szCs w:val="22"/>
              </w:rPr>
            </w:pPr>
            <w:r w:rsidRPr="00174961">
              <w:rPr>
                <w:sz w:val="22"/>
                <w:szCs w:val="22"/>
              </w:rPr>
              <w:t xml:space="preserve">до </w:t>
            </w:r>
            <w:r>
              <w:rPr>
                <w:sz w:val="22"/>
                <w:szCs w:val="22"/>
              </w:rPr>
              <w:t xml:space="preserve">1 </w:t>
            </w:r>
            <w:r w:rsidRPr="00174961">
              <w:rPr>
                <w:sz w:val="22"/>
                <w:szCs w:val="22"/>
              </w:rPr>
              <w:t>000 тыс. руб. (включительно)</w:t>
            </w:r>
          </w:p>
        </w:tc>
        <w:tc>
          <w:tcPr>
            <w:tcW w:w="2134" w:type="dxa"/>
            <w:shd w:val="clear" w:color="auto" w:fill="auto"/>
          </w:tcPr>
          <w:p w:rsidR="005044D0" w:rsidRDefault="005044D0" w:rsidP="00F622A1">
            <w:pPr>
              <w:autoSpaceDE w:val="0"/>
              <w:autoSpaceDN w:val="0"/>
              <w:adjustRightInd w:val="0"/>
              <w:ind w:left="567"/>
              <w:jc w:val="center"/>
              <w:rPr>
                <w:sz w:val="22"/>
                <w:szCs w:val="22"/>
              </w:rPr>
            </w:pPr>
            <w:r>
              <w:rPr>
                <w:sz w:val="22"/>
                <w:szCs w:val="22"/>
              </w:rPr>
              <w:t>5</w:t>
            </w:r>
          </w:p>
        </w:tc>
      </w:tr>
    </w:tbl>
    <w:p w:rsidR="005044D0" w:rsidRPr="00F3217E" w:rsidRDefault="005044D0" w:rsidP="005044D0">
      <w:pPr>
        <w:autoSpaceDE w:val="0"/>
        <w:autoSpaceDN w:val="0"/>
        <w:adjustRightInd w:val="0"/>
        <w:rPr>
          <w:sz w:val="22"/>
          <w:szCs w:val="22"/>
        </w:rPr>
      </w:pPr>
      <w:r w:rsidRPr="00F3217E">
        <w:rPr>
          <w:sz w:val="22"/>
          <w:szCs w:val="22"/>
        </w:rPr>
        <w:t>(максимальное значение показателя 20 баллов)</w:t>
      </w:r>
    </w:p>
    <w:p w:rsidR="005044D0" w:rsidRPr="008F20C5" w:rsidRDefault="005044D0" w:rsidP="005044D0">
      <w:pPr>
        <w:autoSpaceDE w:val="0"/>
        <w:autoSpaceDN w:val="0"/>
        <w:adjustRightInd w:val="0"/>
        <w:rPr>
          <w:sz w:val="22"/>
          <w:szCs w:val="22"/>
        </w:rPr>
      </w:pPr>
      <w:bookmarkStart w:id="41" w:name="_Hlk14257658"/>
      <w:r>
        <w:rPr>
          <w:sz w:val="22"/>
          <w:szCs w:val="22"/>
        </w:rPr>
        <w:t>(</w:t>
      </w:r>
      <w:r w:rsidRPr="008F20C5">
        <w:rPr>
          <w:sz w:val="22"/>
          <w:szCs w:val="22"/>
        </w:rPr>
        <w:t xml:space="preserve">подтверждается копиями исполненных договоров (государственных контрактов) и копиями документов, подтверждающих их исполнение </w:t>
      </w:r>
      <w:r>
        <w:rPr>
          <w:sz w:val="22"/>
          <w:szCs w:val="22"/>
        </w:rPr>
        <w:t xml:space="preserve">в соответствии с договором (государственным контрактом) - </w:t>
      </w:r>
      <w:r w:rsidRPr="00285CCD">
        <w:rPr>
          <w:sz w:val="22"/>
          <w:szCs w:val="22"/>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r>
        <w:rPr>
          <w:sz w:val="22"/>
          <w:szCs w:val="22"/>
        </w:rPr>
        <w:t>.</w:t>
      </w:r>
    </w:p>
    <w:bookmarkEnd w:id="41"/>
    <w:p w:rsidR="00D726BF" w:rsidRDefault="00EE0D8F" w:rsidP="00D726BF">
      <w:pPr>
        <w:autoSpaceDE w:val="0"/>
        <w:autoSpaceDN w:val="0"/>
        <w:adjustRightInd w:val="0"/>
        <w:rPr>
          <w:b/>
          <w:spacing w:val="-4"/>
          <w:lang w:val="x-none" w:eastAsia="x-none"/>
        </w:rPr>
      </w:pP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D726BF" w:rsidRDefault="00EE0D8F" w:rsidP="00D726BF">
      <w:pPr>
        <w:autoSpaceDE w:val="0"/>
        <w:autoSpaceDN w:val="0"/>
        <w:adjustRightInd w:val="0"/>
        <w:ind w:firstLine="567"/>
        <w:rPr>
          <w:b/>
          <w:spacing w:val="-4"/>
          <w:lang w:val="x-none" w:eastAsia="x-none"/>
        </w:rPr>
      </w:pPr>
      <w:r w:rsidRPr="0037773E">
        <w:t>Нал</w:t>
      </w:r>
      <w:r w:rsidR="00B652C0">
        <w:t>ичие у участника в период с 201</w:t>
      </w:r>
      <w:r w:rsidR="00A041B6">
        <w:t>4</w:t>
      </w:r>
      <w:r w:rsidRPr="0037773E">
        <w:t>г. по 201</w:t>
      </w:r>
      <w:r w:rsidR="0024039E" w:rsidRPr="0037773E">
        <w:t>9</w:t>
      </w:r>
      <w:r w:rsidRPr="0037773E">
        <w:t>г. включительно опыта выполнения работ по строительству, реконструкции, капитальному ремонту объектов капитального строительства сопоставимого по видам выполняемых работ, цена которых превышает 20% от начальной (максимальной) цены договора.</w:t>
      </w:r>
    </w:p>
    <w:p w:rsidR="00EE0D8F" w:rsidRPr="00D726BF" w:rsidRDefault="00EE0D8F" w:rsidP="00D726BF">
      <w:pPr>
        <w:autoSpaceDE w:val="0"/>
        <w:autoSpaceDN w:val="0"/>
        <w:adjustRightInd w:val="0"/>
        <w:ind w:firstLine="567"/>
        <w:rPr>
          <w:b/>
          <w:spacing w:val="-4"/>
          <w:lang w:val="x-none" w:eastAsia="x-none"/>
        </w:rPr>
      </w:pPr>
      <w:r w:rsidRPr="0037773E">
        <w:t>7 баллов за каждый договор, но не более 70 баллов (максимальное значение показателя 70 баллов).</w:t>
      </w:r>
    </w:p>
    <w:p w:rsidR="0037773E" w:rsidRPr="0037773E" w:rsidRDefault="0037773E" w:rsidP="0037773E">
      <w:pPr>
        <w:autoSpaceDE w:val="0"/>
        <w:autoSpaceDN w:val="0"/>
        <w:adjustRightInd w:val="0"/>
        <w:spacing w:after="0"/>
        <w:ind w:firstLine="540"/>
        <w:rPr>
          <w:sz w:val="22"/>
          <w:szCs w:val="22"/>
        </w:rPr>
      </w:pPr>
      <w:r w:rsidRPr="0037773E">
        <w:rPr>
          <w:sz w:val="22"/>
          <w:szCs w:val="22"/>
        </w:rPr>
        <w:t xml:space="preserve">(подтверждается копиями исполненных договоров (государственных контрактов) и копиями документов, подтверждающих </w:t>
      </w:r>
      <w:r w:rsidRPr="00D726BF">
        <w:rPr>
          <w:sz w:val="22"/>
          <w:szCs w:val="22"/>
        </w:rPr>
        <w:t>их исполнение</w:t>
      </w:r>
      <w:r w:rsidRPr="0037773E">
        <w:rPr>
          <w:sz w:val="22"/>
          <w:szCs w:val="22"/>
        </w:rPr>
        <w:t xml:space="preserve"> </w:t>
      </w:r>
      <w:r w:rsidR="00B652C0" w:rsidRPr="00B652C0">
        <w:rPr>
          <w:sz w:val="22"/>
          <w:szCs w:val="22"/>
        </w:rPr>
        <w:t xml:space="preserve">в соответствии с условиями договора </w:t>
      </w:r>
      <w:r w:rsidRPr="0037773E">
        <w:rPr>
          <w:sz w:val="22"/>
          <w:szCs w:val="22"/>
        </w:rPr>
        <w:t xml:space="preserve">(копией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w:t>
      </w:r>
      <w:r w:rsidRPr="0037773E">
        <w:rPr>
          <w:sz w:val="22"/>
          <w:szCs w:val="22"/>
        </w:rPr>
        <w:lastRenderedPageBreak/>
        <w:t>копиями актов о приемке выполненных работ по форме КС-2, копиями справок о стоимости выполненных работ по форме КС-3</w:t>
      </w:r>
      <w:r w:rsidR="00B652C0">
        <w:rPr>
          <w:sz w:val="22"/>
          <w:szCs w:val="22"/>
        </w:rPr>
        <w:t xml:space="preserve">, </w:t>
      </w:r>
      <w:r w:rsidR="00B652C0" w:rsidRPr="00B652C0">
        <w:rPr>
          <w:sz w:val="22"/>
          <w:szCs w:val="22"/>
        </w:rPr>
        <w:t>копиями актов выполненных работ</w:t>
      </w:r>
      <w:r w:rsidRPr="0037773E">
        <w:rPr>
          <w:sz w:val="22"/>
          <w:szCs w:val="22"/>
        </w:rPr>
        <w:t>).</w:t>
      </w:r>
    </w:p>
    <w:p w:rsidR="005044D0" w:rsidRPr="00F42B04" w:rsidRDefault="005044D0" w:rsidP="005044D0">
      <w:pPr>
        <w:autoSpaceDE w:val="0"/>
        <w:autoSpaceDN w:val="0"/>
        <w:adjustRightInd w:val="0"/>
        <w:ind w:firstLine="540"/>
        <w:rPr>
          <w:sz w:val="28"/>
          <w:szCs w:val="28"/>
        </w:rPr>
      </w:pPr>
      <w:r w:rsidRPr="00F42B04">
        <w:rPr>
          <w:color w:val="000000"/>
          <w:sz w:val="26"/>
          <w:szCs w:val="26"/>
        </w:rPr>
        <w:t xml:space="preserve">Сопоставимыми (аналогичными) по характеру видами работ </w:t>
      </w:r>
      <w:r>
        <w:rPr>
          <w:color w:val="000000"/>
          <w:sz w:val="26"/>
          <w:szCs w:val="26"/>
        </w:rPr>
        <w:t xml:space="preserve">являются работы по </w:t>
      </w:r>
      <w:r w:rsidRPr="000B12B4">
        <w:rPr>
          <w:sz w:val="26"/>
          <w:szCs w:val="26"/>
        </w:rPr>
        <w:t>строитель</w:t>
      </w:r>
      <w:r>
        <w:rPr>
          <w:sz w:val="26"/>
          <w:szCs w:val="26"/>
        </w:rPr>
        <w:t>ству, реконструкции, капитальному ремонту наружных и внутренних сетей телекоммуникаций и сетей информационно-вычислительной связи в период с</w:t>
      </w:r>
      <w:r>
        <w:rPr>
          <w:color w:val="000000"/>
          <w:sz w:val="26"/>
          <w:szCs w:val="26"/>
        </w:rPr>
        <w:t xml:space="preserve"> </w:t>
      </w:r>
      <w:r>
        <w:rPr>
          <w:sz w:val="26"/>
          <w:szCs w:val="26"/>
        </w:rPr>
        <w:t>2014г. по 2019г.</w:t>
      </w:r>
      <w:r w:rsidRPr="00F42B04">
        <w:rPr>
          <w:color w:val="000000"/>
          <w:sz w:val="26"/>
          <w:szCs w:val="26"/>
        </w:rPr>
        <w:t xml:space="preserve"> </w:t>
      </w:r>
    </w:p>
    <w:p w:rsidR="00EE0D8F" w:rsidRPr="0037773E" w:rsidRDefault="00EE0D8F" w:rsidP="00EE0D8F">
      <w:pPr>
        <w:widowControl w:val="0"/>
        <w:autoSpaceDE w:val="0"/>
        <w:autoSpaceDN w:val="0"/>
        <w:adjustRightInd w:val="0"/>
        <w:outlineLvl w:val="2"/>
        <w:rPr>
          <w:b/>
        </w:rPr>
      </w:pPr>
      <w:r w:rsidRPr="0037773E">
        <w:rPr>
          <w:b/>
          <w:u w:val="single"/>
        </w:rPr>
        <w:t>Показатель №3</w:t>
      </w:r>
      <w:r w:rsidRPr="0037773E">
        <w:rPr>
          <w:b/>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p w:rsidR="0037773E" w:rsidRPr="00D726BF" w:rsidRDefault="00EE0D8F" w:rsidP="00EE0D8F">
      <w:pPr>
        <w:widowControl w:val="0"/>
        <w:autoSpaceDE w:val="0"/>
        <w:autoSpaceDN w:val="0"/>
        <w:adjustRightInd w:val="0"/>
        <w:outlineLvl w:val="2"/>
        <w:rPr>
          <w:i/>
        </w:rPr>
      </w:pPr>
      <w:r w:rsidRPr="00D726BF">
        <w:rPr>
          <w:i/>
        </w:rPr>
        <w:t>(</w:t>
      </w:r>
      <w:r w:rsidRPr="00D726BF">
        <w:rPr>
          <w:i/>
          <w:sz w:val="22"/>
          <w:szCs w:val="22"/>
        </w:rPr>
        <w:t>подтверждается</w:t>
      </w:r>
      <w:r w:rsidRPr="00D726BF">
        <w:rPr>
          <w:i/>
        </w:rPr>
        <w:t xml:space="preserve"> копиями свидетельства о праве собственности или договора аренды)</w:t>
      </w:r>
    </w:p>
    <w:p w:rsidR="00EE0D8F" w:rsidRPr="0037773E" w:rsidRDefault="00EE0D8F" w:rsidP="00EE0D8F">
      <w:pPr>
        <w:widowControl w:val="0"/>
        <w:autoSpaceDE w:val="0"/>
        <w:autoSpaceDN w:val="0"/>
        <w:adjustRightInd w:val="0"/>
        <w:outlineLvl w:val="2"/>
      </w:pPr>
      <w:r w:rsidRPr="0037773E">
        <w:rPr>
          <w:b/>
        </w:rPr>
        <w:t xml:space="preserve"> </w:t>
      </w:r>
      <w:r w:rsidRPr="0037773E">
        <w:rPr>
          <w:b/>
          <w:u w:val="single"/>
        </w:rPr>
        <w:t>Показатель №4</w:t>
      </w:r>
      <w:r w:rsidRPr="0037773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bookmarkEnd w:id="40"/>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7A2C4E"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7A2C4E"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7A2C4E"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562FB7" w:rsidRPr="008E281A" w:rsidRDefault="00562FB7" w:rsidP="008E281A">
      <w:pPr>
        <w:autoSpaceDE w:val="0"/>
        <w:autoSpaceDN w:val="0"/>
        <w:adjustRightInd w:val="0"/>
        <w:spacing w:after="0"/>
        <w:ind w:firstLine="708"/>
      </w:pPr>
      <w:r w:rsidRPr="00562FB7">
        <w:t xml:space="preserve">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w:t>
      </w:r>
      <w:r w:rsidRPr="00562FB7">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pPr>
        <w:spacing w:after="0"/>
        <w:jc w:val="left"/>
        <w:rPr>
          <w:b/>
          <w:bCs/>
          <w:color w:val="000000"/>
          <w:sz w:val="28"/>
          <w:szCs w:val="28"/>
        </w:rPr>
      </w:pPr>
      <w:r>
        <w:rPr>
          <w:b/>
          <w:bCs/>
          <w:color w:val="000000"/>
          <w:sz w:val="28"/>
          <w:szCs w:val="28"/>
        </w:rPr>
        <w:br w:type="page"/>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2"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2"/>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F64AE7" w:rsidRPr="00670265" w:rsidRDefault="001C5997" w:rsidP="00F64AE7">
      <w:pPr>
        <w:pStyle w:val="1d"/>
      </w:pPr>
      <w:r>
        <w:rPr>
          <w:b/>
        </w:rPr>
        <w:t>1.2.</w:t>
      </w:r>
      <w:r w:rsidRPr="001C5997">
        <w:t xml:space="preserve"> </w:t>
      </w:r>
      <w:r w:rsidR="00F64AE7" w:rsidRPr="00F64AE7">
        <w:rPr>
          <w:b/>
          <w:bCs/>
        </w:rPr>
        <w:t>Требования к техническим характеристикам материалов,</w:t>
      </w:r>
      <w:r w:rsidR="00F64AE7">
        <w:rPr>
          <w:b/>
          <w:bCs/>
        </w:rPr>
        <w:t xml:space="preserve"> </w:t>
      </w:r>
      <w:r w:rsidR="00F64AE7" w:rsidRPr="00F64AE7">
        <w:rPr>
          <w:b/>
          <w:bCs/>
        </w:rPr>
        <w:t>которые используются при выполнении работ</w:t>
      </w:r>
    </w:p>
    <w:tbl>
      <w:tblPr>
        <w:tblStyle w:val="affd"/>
        <w:tblW w:w="9322" w:type="dxa"/>
        <w:tblLook w:val="04A0" w:firstRow="1" w:lastRow="0" w:firstColumn="1" w:lastColumn="0" w:noHBand="0" w:noVBand="1"/>
      </w:tblPr>
      <w:tblGrid>
        <w:gridCol w:w="562"/>
        <w:gridCol w:w="2387"/>
        <w:gridCol w:w="6373"/>
      </w:tblGrid>
      <w:tr w:rsidR="00F64AE7" w:rsidRPr="00670265" w:rsidTr="00F622A1">
        <w:tc>
          <w:tcPr>
            <w:tcW w:w="562" w:type="dxa"/>
          </w:tcPr>
          <w:p w:rsidR="00F64AE7" w:rsidRPr="00670265" w:rsidRDefault="00F64AE7" w:rsidP="00F622A1">
            <w:pPr>
              <w:jc w:val="center"/>
            </w:pPr>
            <w:r w:rsidRPr="00670265">
              <w:t>№</w:t>
            </w:r>
          </w:p>
        </w:tc>
        <w:tc>
          <w:tcPr>
            <w:tcW w:w="2387" w:type="dxa"/>
          </w:tcPr>
          <w:p w:rsidR="00F64AE7" w:rsidRPr="00670265" w:rsidRDefault="00F64AE7" w:rsidP="00F622A1">
            <w:pPr>
              <w:jc w:val="center"/>
              <w:rPr>
                <w:b/>
              </w:rPr>
            </w:pPr>
            <w:r w:rsidRPr="00670265">
              <w:rPr>
                <w:b/>
              </w:rPr>
              <w:t>Наименование</w:t>
            </w:r>
          </w:p>
        </w:tc>
        <w:tc>
          <w:tcPr>
            <w:tcW w:w="6373" w:type="dxa"/>
          </w:tcPr>
          <w:p w:rsidR="00F64AE7" w:rsidRPr="00670265" w:rsidRDefault="00F64AE7" w:rsidP="00F622A1">
            <w:pPr>
              <w:jc w:val="center"/>
            </w:pPr>
            <w:r w:rsidRPr="00670265">
              <w:t>Требования к характеристикам</w:t>
            </w:r>
          </w:p>
        </w:tc>
      </w:tr>
      <w:tr w:rsidR="00F64AE7" w:rsidRPr="00670265" w:rsidTr="00F622A1">
        <w:tc>
          <w:tcPr>
            <w:tcW w:w="562" w:type="dxa"/>
          </w:tcPr>
          <w:p w:rsidR="00F64AE7" w:rsidRPr="00670265" w:rsidRDefault="00F64AE7" w:rsidP="00F622A1">
            <w:pPr>
              <w:jc w:val="center"/>
            </w:pPr>
            <w:r>
              <w:t>1</w:t>
            </w:r>
          </w:p>
        </w:tc>
        <w:tc>
          <w:tcPr>
            <w:tcW w:w="2387" w:type="dxa"/>
          </w:tcPr>
          <w:p w:rsidR="00F64AE7" w:rsidRPr="00670265" w:rsidRDefault="00F64AE7" w:rsidP="00F622A1">
            <w:pPr>
              <w:jc w:val="center"/>
              <w:rPr>
                <w:b/>
              </w:rPr>
            </w:pPr>
            <w:r w:rsidRPr="00374AF9">
              <w:rPr>
                <w:b/>
              </w:rPr>
              <w:t>Трубы стальные</w:t>
            </w:r>
          </w:p>
        </w:tc>
        <w:tc>
          <w:tcPr>
            <w:tcW w:w="6373" w:type="dxa"/>
          </w:tcPr>
          <w:p w:rsidR="00F64AE7" w:rsidRPr="003B57F2" w:rsidRDefault="00F64AE7" w:rsidP="00F622A1"/>
        </w:tc>
      </w:tr>
      <w:tr w:rsidR="00F64AE7" w:rsidRPr="00670265" w:rsidTr="00F622A1">
        <w:tc>
          <w:tcPr>
            <w:tcW w:w="562" w:type="dxa"/>
          </w:tcPr>
          <w:p w:rsidR="00F64AE7" w:rsidRPr="00670265" w:rsidRDefault="00F64AE7" w:rsidP="00F622A1">
            <w:pPr>
              <w:jc w:val="center"/>
            </w:pPr>
            <w:r>
              <w:t>2</w:t>
            </w:r>
          </w:p>
        </w:tc>
        <w:tc>
          <w:tcPr>
            <w:tcW w:w="2387" w:type="dxa"/>
          </w:tcPr>
          <w:p w:rsidR="00F64AE7" w:rsidRPr="00670265" w:rsidRDefault="00F64AE7" w:rsidP="00F622A1">
            <w:pPr>
              <w:jc w:val="center"/>
              <w:rPr>
                <w:b/>
              </w:rPr>
            </w:pPr>
            <w:r w:rsidRPr="0063503F">
              <w:rPr>
                <w:b/>
              </w:rPr>
              <w:t>Трубы стальные водогазопроводные</w:t>
            </w:r>
          </w:p>
        </w:tc>
        <w:tc>
          <w:tcPr>
            <w:tcW w:w="6373" w:type="dxa"/>
          </w:tcPr>
          <w:p w:rsidR="00F64AE7" w:rsidRPr="00670265" w:rsidRDefault="00F64AE7" w:rsidP="00F622A1">
            <w:r>
              <w:t xml:space="preserve"> </w:t>
            </w:r>
          </w:p>
        </w:tc>
      </w:tr>
      <w:tr w:rsidR="00F64AE7" w:rsidRPr="00670265" w:rsidTr="00F622A1">
        <w:tc>
          <w:tcPr>
            <w:tcW w:w="562" w:type="dxa"/>
          </w:tcPr>
          <w:p w:rsidR="00F64AE7" w:rsidRPr="00670265" w:rsidRDefault="00F64AE7" w:rsidP="00F622A1">
            <w:pPr>
              <w:jc w:val="center"/>
            </w:pPr>
            <w:r>
              <w:t>3</w:t>
            </w:r>
          </w:p>
        </w:tc>
        <w:tc>
          <w:tcPr>
            <w:tcW w:w="2387" w:type="dxa"/>
          </w:tcPr>
          <w:p w:rsidR="00F64AE7" w:rsidRPr="0063503F" w:rsidRDefault="00F64AE7" w:rsidP="00F622A1">
            <w:pPr>
              <w:jc w:val="center"/>
              <w:rPr>
                <w:b/>
              </w:rPr>
            </w:pPr>
            <w:r w:rsidRPr="0063503F">
              <w:rPr>
                <w:b/>
              </w:rPr>
              <w:t>Шнур оптоволоконный коммутационный</w:t>
            </w:r>
          </w:p>
        </w:tc>
        <w:tc>
          <w:tcPr>
            <w:tcW w:w="6373" w:type="dxa"/>
          </w:tcPr>
          <w:p w:rsidR="00F64AE7" w:rsidRPr="00233F37" w:rsidRDefault="00F64AE7" w:rsidP="00F622A1">
            <w:pPr>
              <w:rPr>
                <w:lang w:val="en-US"/>
              </w:rPr>
            </w:pPr>
          </w:p>
        </w:tc>
      </w:tr>
    </w:tbl>
    <w:p w:rsidR="00F64AE7" w:rsidRPr="00670265" w:rsidRDefault="00F64AE7" w:rsidP="00F64AE7">
      <w:pPr>
        <w:jc w:val="center"/>
      </w:pPr>
    </w:p>
    <w:p w:rsidR="00F64AE7" w:rsidRPr="00F64AE7" w:rsidRDefault="00F64AE7" w:rsidP="00F64AE7">
      <w:pPr>
        <w:pStyle w:val="affff5"/>
        <w:jc w:val="both"/>
        <w:rPr>
          <w:rFonts w:ascii="Times New Roman" w:hAnsi="Times New Roman" w:cs="Times New Roman"/>
        </w:rPr>
      </w:pPr>
      <w:r w:rsidRPr="00F64AE7">
        <w:rPr>
          <w:rFonts w:ascii="Times New Roman" w:hAnsi="Times New Roman" w:cs="Times New Roman"/>
          <w:sz w:val="24"/>
          <w:szCs w:val="24"/>
        </w:rPr>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т.ч.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 Пункт. 1 по ГОСТ 10704-91 Трубы стальные электросварные </w:t>
      </w:r>
      <w:r w:rsidR="00A804E8" w:rsidRPr="00F64AE7">
        <w:rPr>
          <w:rFonts w:ascii="Times New Roman" w:hAnsi="Times New Roman" w:cs="Times New Roman"/>
          <w:sz w:val="24"/>
          <w:szCs w:val="24"/>
        </w:rPr>
        <w:t>прямо шовные</w:t>
      </w:r>
      <w:r w:rsidRPr="00F64AE7">
        <w:rPr>
          <w:rFonts w:ascii="Times New Roman" w:hAnsi="Times New Roman" w:cs="Times New Roman"/>
          <w:sz w:val="24"/>
          <w:szCs w:val="24"/>
        </w:rPr>
        <w:t>. П. 2 по ГОСТ 3262-75 Трубы стальные водогазопроводные. Технические условия.</w:t>
      </w:r>
    </w:p>
    <w:p w:rsidR="00F64AE7" w:rsidRDefault="00F64AE7" w:rsidP="001C5997">
      <w:pPr>
        <w:pStyle w:val="1d"/>
        <w:spacing w:line="276" w:lineRule="auto"/>
        <w:ind w:firstLine="567"/>
        <w:jc w:val="both"/>
        <w:rPr>
          <w:i/>
          <w:highlight w:val="red"/>
        </w:rPr>
      </w:pP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r w:rsidRPr="00A9547A">
        <w:t xml:space="preserve">2.1. Максимальная сумма исполненного договора </w:t>
      </w:r>
      <w:r w:rsidR="00064B86">
        <w:t>в 201</w:t>
      </w:r>
      <w:r w:rsidR="00F64AE7">
        <w:t>4</w:t>
      </w:r>
      <w:r w:rsidR="00563CD9">
        <w:t xml:space="preserve">-2019 </w:t>
      </w:r>
      <w:proofErr w:type="spellStart"/>
      <w:r w:rsidR="00563CD9">
        <w:t>гг</w:t>
      </w:r>
      <w:proofErr w:type="spellEnd"/>
      <w:r w:rsidR="00B82B4F">
        <w:t xml:space="preserve"> </w:t>
      </w:r>
      <w:r w:rsidRPr="00A9547A">
        <w:t xml:space="preserve">на </w:t>
      </w:r>
      <w:r>
        <w:t>выполнение</w:t>
      </w:r>
      <w:r w:rsidRPr="00A9547A">
        <w:t xml:space="preserve"> аналогичных </w:t>
      </w:r>
      <w:r>
        <w:t>работ - 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C63C40">
        <w:rPr>
          <w:i/>
          <w:sz w:val="20"/>
          <w:szCs w:val="20"/>
        </w:rPr>
        <w:t>их исполнение</w:t>
      </w:r>
      <w:r w:rsidRPr="00F655D6">
        <w:rPr>
          <w:i/>
          <w:sz w:val="20"/>
          <w:szCs w:val="20"/>
        </w:rPr>
        <w:t xml:space="preserve"> </w:t>
      </w:r>
      <w:r w:rsidR="001C5997" w:rsidRPr="001C5997">
        <w:rPr>
          <w:i/>
          <w:sz w:val="20"/>
          <w:szCs w:val="20"/>
        </w:rPr>
        <w:t xml:space="preserve">в соответствии с условиями договора </w:t>
      </w:r>
      <w:r w:rsidRPr="00F655D6">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F655D6">
        <w:rPr>
          <w:i/>
          <w:sz w:val="20"/>
          <w:szCs w:val="20"/>
        </w:rPr>
        <w:t>).</w:t>
      </w:r>
    </w:p>
    <w:p w:rsidR="00C63C40" w:rsidRDefault="00C63C40" w:rsidP="00F655D6">
      <w:pPr>
        <w:ind w:firstLine="540"/>
      </w:pPr>
    </w:p>
    <w:p w:rsidR="00F655D6" w:rsidRDefault="00AF3D51" w:rsidP="00F655D6">
      <w:pPr>
        <w:ind w:firstLine="540"/>
      </w:pPr>
      <w:r>
        <w:t>2.2. Общее количество исполненных в 201</w:t>
      </w:r>
      <w:r w:rsidR="00F64AE7">
        <w:t>4</w:t>
      </w:r>
      <w:r>
        <w:t>-201</w:t>
      </w:r>
      <w:r w:rsidR="0037773E">
        <w:t>9</w:t>
      </w:r>
      <w:r>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lastRenderedPageBreak/>
        <w:t xml:space="preserve">(подтверждается копиями исполненных договоров (государственных контрактов) и копиями документов, подтверждающих </w:t>
      </w:r>
      <w:r w:rsidRPr="000C2454">
        <w:rPr>
          <w:i/>
          <w:sz w:val="20"/>
          <w:szCs w:val="20"/>
        </w:rPr>
        <w:t>их исполнение</w:t>
      </w:r>
      <w:r w:rsidRPr="00C63C40">
        <w:rPr>
          <w:i/>
          <w:sz w:val="20"/>
          <w:szCs w:val="20"/>
        </w:rPr>
        <w:t xml:space="preserve"> </w:t>
      </w:r>
      <w:r w:rsidR="001C5997" w:rsidRPr="001C5997">
        <w:rPr>
          <w:i/>
          <w:sz w:val="20"/>
          <w:szCs w:val="20"/>
        </w:rPr>
        <w:t xml:space="preserve">в соответствии с условиями договора </w:t>
      </w:r>
      <w:r w:rsidRPr="00C63C40">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C63C40">
        <w:rPr>
          <w:i/>
          <w:sz w:val="20"/>
          <w:szCs w:val="20"/>
        </w:rPr>
        <w:t>).</w:t>
      </w:r>
    </w:p>
    <w:p w:rsidR="000C2454" w:rsidRPr="00C63C40" w:rsidRDefault="000C2454" w:rsidP="00C63C40">
      <w:pPr>
        <w:autoSpaceDE w:val="0"/>
        <w:autoSpaceDN w:val="0"/>
        <w:adjustRightInd w:val="0"/>
        <w:spacing w:after="0"/>
        <w:ind w:firstLine="540"/>
        <w:rPr>
          <w:i/>
          <w:sz w:val="20"/>
          <w:szCs w:val="20"/>
        </w:rPr>
      </w:pP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bookmarkStart w:id="43" w:name="_Hlk15478825"/>
      <w:r w:rsidRPr="00A9547A">
        <w:rPr>
          <w:b/>
          <w:sz w:val="20"/>
          <w:szCs w:val="20"/>
        </w:rPr>
        <w:lastRenderedPageBreak/>
        <w:t>Форма № 4</w:t>
      </w:r>
    </w:p>
    <w:bookmarkEnd w:id="43"/>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Default="00796AB1" w:rsidP="00A80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67"/>
        </w:tabs>
      </w:pPr>
      <w:r w:rsidRPr="00A9547A">
        <w:rPr>
          <w:b/>
        </w:rPr>
        <w:t xml:space="preserve">Главный </w:t>
      </w:r>
      <w:r w:rsidR="0035721E" w:rsidRPr="00A9547A">
        <w:rPr>
          <w:b/>
        </w:rPr>
        <w:t>бухгалтер</w:t>
      </w:r>
      <w:r w:rsidR="0035721E" w:rsidRPr="00A9547A">
        <w:t xml:space="preserve"> </w:t>
      </w:r>
      <w:r w:rsidR="0035721E" w:rsidRPr="00A9547A">
        <w:tab/>
      </w:r>
      <w:r w:rsidRPr="00A9547A">
        <w:tab/>
      </w:r>
      <w:r w:rsidRPr="00A9547A">
        <w:tab/>
      </w:r>
      <w:r w:rsidRPr="00A9547A">
        <w:tab/>
        <w:t>___________        ___________________</w:t>
      </w:r>
      <w:r w:rsidR="00A804E8">
        <w:tab/>
      </w:r>
    </w:p>
    <w:p w:rsidR="00A804E8" w:rsidRPr="00A9547A" w:rsidRDefault="00A804E8" w:rsidP="00A80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67"/>
        </w:tabs>
      </w:pPr>
    </w:p>
    <w:p w:rsidR="00A804E8" w:rsidRDefault="00796AB1" w:rsidP="00CA165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A1653" w:rsidRDefault="00CA1653" w:rsidP="00CA1653">
      <w:pPr>
        <w:spacing w:after="0"/>
        <w:ind w:left="708" w:firstLine="708"/>
        <w:jc w:val="left"/>
        <w:rPr>
          <w:i/>
          <w:vertAlign w:val="superscript"/>
        </w:rPr>
      </w:pPr>
      <w:r>
        <w:rPr>
          <w:i/>
          <w:vertAlign w:val="superscript"/>
        </w:rPr>
        <w:br w:type="page"/>
      </w:r>
      <w:bookmarkStart w:id="44" w:name="_Hlk15479028"/>
    </w:p>
    <w:p w:rsidR="00CA1653" w:rsidRDefault="00CA1653" w:rsidP="00CA1653">
      <w:pPr>
        <w:spacing w:after="0"/>
        <w:ind w:left="708" w:firstLine="708"/>
        <w:jc w:val="right"/>
        <w:rPr>
          <w:i/>
          <w:vertAlign w:val="superscript"/>
        </w:rPr>
      </w:pPr>
      <w:r>
        <w:rPr>
          <w:i/>
          <w:vertAlign w:val="superscript"/>
        </w:rPr>
        <w:lastRenderedPageBreak/>
        <w:t>приложение №4 к конкурсной документации</w:t>
      </w:r>
    </w:p>
    <w:p w:rsidR="00A804E8" w:rsidRPr="00EA6474" w:rsidRDefault="00A804E8" w:rsidP="00CA1653">
      <w:pPr>
        <w:spacing w:after="0"/>
        <w:ind w:left="708" w:firstLine="708"/>
        <w:jc w:val="left"/>
      </w:pPr>
      <w:r w:rsidRPr="00EA6474">
        <w:rPr>
          <w:b/>
          <w:i/>
          <w:u w:val="single"/>
        </w:rPr>
        <w:t xml:space="preserve">Инструкция по заполнению заявки на участие в </w:t>
      </w:r>
      <w:r>
        <w:rPr>
          <w:b/>
          <w:i/>
          <w:u w:val="single"/>
        </w:rPr>
        <w:t>открытом конкурсе</w:t>
      </w:r>
      <w:r w:rsidRPr="00EA6474">
        <w:rPr>
          <w:b/>
          <w:i/>
          <w:u w:val="single"/>
        </w:rPr>
        <w:t>:</w:t>
      </w:r>
    </w:p>
    <w:p w:rsidR="00A804E8" w:rsidRPr="00EA6474" w:rsidRDefault="00A804E8" w:rsidP="00A804E8">
      <w:pPr>
        <w:spacing w:after="0"/>
        <w:rPr>
          <w:rFonts w:eastAsia="Calibri"/>
        </w:rPr>
      </w:pPr>
    </w:p>
    <w:bookmarkEnd w:id="44"/>
    <w:p w:rsidR="00A804E8" w:rsidRPr="007C2B7C" w:rsidRDefault="00A804E8" w:rsidP="00A804E8">
      <w:pPr>
        <w:spacing w:after="0"/>
        <w:ind w:firstLine="567"/>
        <w:rPr>
          <w:rFonts w:eastAsia="Calibri"/>
        </w:rPr>
      </w:pPr>
      <w:r w:rsidRPr="007C2B7C">
        <w:rPr>
          <w:rFonts w:eastAsia="Calibri"/>
        </w:rPr>
        <w:t>Конкретные показатели применяемых материалов должны быть указаны для всех используемых марок. Все показатели, предлагаемые участником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A804E8" w:rsidRPr="007C2B7C" w:rsidRDefault="00A804E8" w:rsidP="00A804E8">
      <w:pPr>
        <w:spacing w:after="0"/>
        <w:ind w:firstLine="567"/>
        <w:rPr>
          <w:rFonts w:eastAsia="Calibri"/>
          <w:color w:val="000000"/>
        </w:rPr>
      </w:pPr>
      <w:r w:rsidRPr="007C2B7C">
        <w:rPr>
          <w:rFonts w:eastAsia="Calibri"/>
        </w:rPr>
        <w:t xml:space="preserve"> </w:t>
      </w:r>
      <w:r w:rsidRPr="007C2B7C">
        <w:rPr>
          <w:rFonts w:eastAsia="Calibri"/>
          <w:color w:val="000000"/>
        </w:rPr>
        <w:t>Конкретные показатели не должны сопровождаться словами «эквивалент», «аналог».</w:t>
      </w:r>
    </w:p>
    <w:p w:rsidR="00A804E8" w:rsidRPr="007C2B7C" w:rsidRDefault="00A804E8" w:rsidP="00A804E8">
      <w:pPr>
        <w:spacing w:after="0"/>
        <w:ind w:firstLine="567"/>
        <w:rPr>
          <w:rFonts w:eastAsia="Calibri"/>
          <w:color w:val="000000"/>
        </w:rPr>
      </w:pPr>
      <w:r w:rsidRPr="007C2B7C">
        <w:rPr>
          <w:rFonts w:eastAsia="Calibri"/>
          <w:color w:val="000000"/>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eastAsia="Calibri"/>
          <w:color w:val="000000"/>
        </w:rPr>
        <w:t xml:space="preserve">конкурсной </w:t>
      </w:r>
      <w:r w:rsidRPr="007C2B7C">
        <w:rPr>
          <w:rFonts w:eastAsia="Calibri"/>
          <w:color w:val="000000"/>
        </w:rPr>
        <w:t xml:space="preserve">документации. </w:t>
      </w:r>
    </w:p>
    <w:p w:rsidR="00A804E8" w:rsidRPr="007C2B7C" w:rsidRDefault="00A804E8" w:rsidP="00A804E8">
      <w:pPr>
        <w:spacing w:after="0"/>
        <w:ind w:firstLine="567"/>
        <w:rPr>
          <w:rFonts w:eastAsia="Calibri"/>
          <w:color w:val="000000"/>
        </w:rPr>
      </w:pPr>
      <w:r w:rsidRPr="007C2B7C">
        <w:rPr>
          <w:rFonts w:eastAsia="Calibri"/>
          <w:color w:val="000000"/>
        </w:rPr>
        <w:t xml:space="preserve">Участник закупки в своей заявке на участие в </w:t>
      </w:r>
      <w:r>
        <w:rPr>
          <w:rFonts w:eastAsia="Calibri"/>
          <w:color w:val="000000"/>
        </w:rPr>
        <w:t>открытом конкурсе</w:t>
      </w:r>
      <w:r w:rsidRPr="007C2B7C">
        <w:rPr>
          <w:rFonts w:eastAsia="Calibri"/>
          <w:color w:val="000000"/>
        </w:rPr>
        <w:t xml:space="preserve">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C2B7C">
        <w:rPr>
          <w:rFonts w:eastAsia="Calibri"/>
          <w:color w:val="000000"/>
        </w:rPr>
        <w:t>min</w:t>
      </w:r>
      <w:proofErr w:type="spellEnd"/>
      <w:r w:rsidRPr="007C2B7C">
        <w:rPr>
          <w:rFonts w:eastAsia="Calibri"/>
          <w:color w:val="000000"/>
        </w:rPr>
        <w:t>», «</w:t>
      </w:r>
      <w:proofErr w:type="spellStart"/>
      <w:r w:rsidRPr="007C2B7C">
        <w:rPr>
          <w:rFonts w:eastAsia="Calibri"/>
          <w:color w:val="000000"/>
        </w:rPr>
        <w:t>max</w:t>
      </w:r>
      <w:proofErr w:type="spellEnd"/>
      <w:r w:rsidRPr="007C2B7C">
        <w:rPr>
          <w:rFonts w:eastAsia="Calibri"/>
          <w:color w:val="000000"/>
        </w:rPr>
        <w:t xml:space="preserve">», «или аналог», «или аналогичного типа», «лучше», «не хуже» «или эквивалент», «или», «либо», «должен превышать», «не должен превышать», «в пределах» </w:t>
      </w:r>
      <w:r w:rsidRPr="007C2B7C">
        <w:rPr>
          <w:rFonts w:eastAsia="Calibri"/>
        </w:rPr>
        <w:t>кроме случаев, отдельно предусмотренных настоящей инструкцией</w:t>
      </w:r>
      <w:r w:rsidRPr="007C2B7C">
        <w:rPr>
          <w:rFonts w:eastAsia="Calibri"/>
          <w:color w:val="000000"/>
        </w:rPr>
        <w:t>. При этом значения показателей, сопровождающиеся словами «минимальное значение», «не менее», «не ниже», «не хуже», «не ранее», «</w:t>
      </w:r>
      <w:proofErr w:type="spellStart"/>
      <w:r w:rsidRPr="007C2B7C">
        <w:rPr>
          <w:rFonts w:eastAsia="Calibri"/>
          <w:color w:val="000000"/>
        </w:rPr>
        <w:t>min</w:t>
      </w:r>
      <w:proofErr w:type="spellEnd"/>
      <w:r w:rsidRPr="007C2B7C">
        <w:rPr>
          <w:rFonts w:eastAsia="Calibri"/>
          <w:color w:val="000000"/>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C2B7C">
        <w:rPr>
          <w:rFonts w:eastAsia="Calibri"/>
          <w:color w:val="000000"/>
        </w:rPr>
        <w:t>max</w:t>
      </w:r>
      <w:proofErr w:type="spellEnd"/>
      <w:r w:rsidRPr="007C2B7C">
        <w:rPr>
          <w:rFonts w:eastAsia="Calibri"/>
          <w:color w:val="000000"/>
        </w:rPr>
        <w:t xml:space="preserve">»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w:t>
      </w:r>
      <w:r>
        <w:rPr>
          <w:rFonts w:eastAsia="Calibri"/>
          <w:color w:val="000000"/>
        </w:rPr>
        <w:t xml:space="preserve">конкурсной </w:t>
      </w:r>
      <w:r w:rsidRPr="007C2B7C">
        <w:rPr>
          <w:rFonts w:eastAsia="Calibri"/>
          <w:color w:val="000000"/>
        </w:rPr>
        <w:t>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7C2B7C">
        <w:t xml:space="preserve"> </w:t>
      </w:r>
      <w:r w:rsidRPr="007C2B7C">
        <w:rPr>
          <w:rFonts w:eastAsia="Calibri"/>
          <w:color w:val="000000"/>
        </w:rPr>
        <w:t xml:space="preserve">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w:t>
      </w:r>
      <w:r>
        <w:rPr>
          <w:rFonts w:eastAsia="Calibri"/>
          <w:color w:val="000000"/>
        </w:rPr>
        <w:t xml:space="preserve">конкурсной </w:t>
      </w:r>
      <w:r w:rsidRPr="007C2B7C">
        <w:rPr>
          <w:rFonts w:eastAsia="Calibri"/>
          <w:color w:val="000000"/>
        </w:rPr>
        <w:t xml:space="preserve">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w:t>
      </w:r>
      <w:r>
        <w:rPr>
          <w:rFonts w:eastAsia="Calibri"/>
          <w:color w:val="000000"/>
        </w:rPr>
        <w:t xml:space="preserve">конкурсной </w:t>
      </w:r>
      <w:r w:rsidRPr="007C2B7C">
        <w:rPr>
          <w:rFonts w:eastAsia="Calibri"/>
          <w:color w:val="000000"/>
        </w:rPr>
        <w:t xml:space="preserve">документации (техническом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w:t>
      </w:r>
      <w:r>
        <w:rPr>
          <w:rFonts w:eastAsia="Calibri"/>
          <w:color w:val="000000"/>
        </w:rPr>
        <w:t xml:space="preserve">конкурсной </w:t>
      </w:r>
      <w:r w:rsidRPr="007C2B7C">
        <w:rPr>
          <w:rFonts w:eastAsia="Calibri"/>
          <w:color w:val="000000"/>
        </w:rPr>
        <w:t xml:space="preserve">документации  (техническом задании)  требование к геометрическим (габаритным) размерам </w:t>
      </w:r>
      <w:r>
        <w:rPr>
          <w:rFonts w:eastAsia="Calibri"/>
          <w:color w:val="000000"/>
        </w:rPr>
        <w:t xml:space="preserve">или параметрам товара </w:t>
      </w:r>
      <w:r w:rsidRPr="007C2B7C">
        <w:rPr>
          <w:rFonts w:eastAsia="Calibri"/>
          <w:color w:val="000000"/>
        </w:rPr>
        <w:t>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w:t>
      </w:r>
      <w:r>
        <w:rPr>
          <w:rFonts w:eastAsia="Calibri"/>
          <w:color w:val="000000"/>
        </w:rPr>
        <w:t>,</w:t>
      </w:r>
      <w:r w:rsidRPr="007C2B7C">
        <w:rPr>
          <w:rFonts w:eastAsia="Calibri"/>
          <w:color w:val="000000"/>
        </w:rPr>
        <w:t xml:space="preserve"> для всех значений размеров</w:t>
      </w:r>
      <w:r>
        <w:rPr>
          <w:rFonts w:eastAsia="Calibri"/>
          <w:color w:val="000000"/>
        </w:rPr>
        <w:t xml:space="preserve"> или других параметров товара</w:t>
      </w:r>
      <w:r w:rsidRPr="007C2B7C">
        <w:rPr>
          <w:rFonts w:eastAsia="Calibri"/>
          <w:color w:val="000000"/>
        </w:rPr>
        <w:t>.</w:t>
      </w:r>
    </w:p>
    <w:p w:rsidR="00A804E8" w:rsidRDefault="00A804E8" w:rsidP="00A804E8">
      <w:pPr>
        <w:spacing w:after="0"/>
        <w:ind w:firstLine="567"/>
        <w:rPr>
          <w:rFonts w:eastAsia="Calibri"/>
          <w:color w:val="000000"/>
        </w:rPr>
      </w:pPr>
      <w:r w:rsidRPr="007C2B7C">
        <w:rPr>
          <w:rFonts w:eastAsia="Calibri"/>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w:t>
      </w:r>
      <w:r w:rsidRPr="007C2B7C">
        <w:rPr>
          <w:rFonts w:eastAsia="Calibri"/>
        </w:rPr>
        <w:lastRenderedPageBreak/>
        <w:t xml:space="preserve">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w:t>
      </w:r>
      <w:r>
        <w:rPr>
          <w:rFonts w:eastAsia="Calibri"/>
        </w:rPr>
        <w:t xml:space="preserve">наименование или </w:t>
      </w:r>
      <w:r w:rsidRPr="007C2B7C">
        <w:rPr>
          <w:rFonts w:eastAsia="Calibri"/>
        </w:rPr>
        <w:t xml:space="preserve">значение показателей выделено </w:t>
      </w:r>
      <w:r>
        <w:rPr>
          <w:rFonts w:eastAsia="Calibri"/>
        </w:rPr>
        <w:t xml:space="preserve">квадратными скобками </w:t>
      </w:r>
      <w:r w:rsidRPr="00431545">
        <w:rPr>
          <w:rFonts w:eastAsia="Calibri"/>
        </w:rPr>
        <w:t>[ ]</w:t>
      </w:r>
      <w:r w:rsidRPr="007C2B7C">
        <w:rPr>
          <w:rFonts w:eastAsia="Calibri"/>
        </w:rPr>
        <w:t xml:space="preserve">, то значение такого показателя не подлежит изменению и участник указывает в заявке именно такое </w:t>
      </w:r>
      <w:r>
        <w:rPr>
          <w:rFonts w:eastAsia="Calibri"/>
        </w:rPr>
        <w:t xml:space="preserve">наименование или </w:t>
      </w:r>
      <w:r w:rsidRPr="007C2B7C">
        <w:rPr>
          <w:rFonts w:eastAsia="Calibri"/>
        </w:rPr>
        <w:t xml:space="preserve">значение показателя. </w:t>
      </w:r>
      <w:r w:rsidRPr="007C2B7C">
        <w:rPr>
          <w:rFonts w:eastAsia="Calibri"/>
          <w:color w:val="000000"/>
        </w:rPr>
        <w:t xml:space="preserve">Если в </w:t>
      </w:r>
      <w:r>
        <w:rPr>
          <w:rFonts w:eastAsia="Calibri"/>
          <w:color w:val="000000"/>
        </w:rPr>
        <w:t xml:space="preserve">конкурсной </w:t>
      </w:r>
      <w:r w:rsidRPr="007C2B7C">
        <w:rPr>
          <w:rFonts w:eastAsia="Calibri"/>
          <w:color w:val="000000"/>
        </w:rPr>
        <w:t xml:space="preserve">документации  </w:t>
      </w:r>
      <w:r>
        <w:rPr>
          <w:rFonts w:eastAsia="Calibri"/>
          <w:color w:val="000000"/>
        </w:rPr>
        <w:t>наименование</w:t>
      </w:r>
      <w:r w:rsidRPr="007C2B7C">
        <w:rPr>
          <w:rFonts w:eastAsia="Calibri"/>
          <w:color w:val="000000"/>
        </w:rPr>
        <w:t xml:space="preserve"> или значения показателя сопровождается знаками «\», «-» участником закупки должен быть предложен товар с одним конкретным показателем</w:t>
      </w:r>
      <w:r w:rsidRPr="007C2B7C">
        <w:rPr>
          <w:rFonts w:eastAsia="Calibri"/>
        </w:rPr>
        <w:t xml:space="preserve">,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w:t>
      </w:r>
      <w:r>
        <w:rPr>
          <w:rFonts w:eastAsia="Calibri"/>
        </w:rPr>
        <w:t xml:space="preserve">конкурсной </w:t>
      </w:r>
      <w:r w:rsidRPr="007C2B7C">
        <w:rPr>
          <w:rFonts w:eastAsia="Calibri"/>
        </w:rPr>
        <w:t>документации</w:t>
      </w:r>
      <w:r w:rsidRPr="007C2B7C">
        <w:rPr>
          <w:rFonts w:eastAsia="Calibri"/>
          <w:color w:val="000000"/>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w:t>
      </w:r>
      <w:r>
        <w:rPr>
          <w:rFonts w:eastAsia="Calibri"/>
          <w:color w:val="000000"/>
        </w:rPr>
        <w:t xml:space="preserve">, при этом крайние значения не учитываются. </w:t>
      </w:r>
      <w:r w:rsidRPr="007C2B7C">
        <w:rPr>
          <w:rFonts w:eastAsia="Calibri"/>
          <w:color w:val="000000"/>
        </w:rPr>
        <w:t xml:space="preserve">Если в </w:t>
      </w:r>
      <w:r>
        <w:rPr>
          <w:rFonts w:eastAsia="Calibri"/>
          <w:color w:val="000000"/>
        </w:rPr>
        <w:t xml:space="preserve">конкурсной </w:t>
      </w:r>
      <w:r w:rsidRPr="007C2B7C">
        <w:rPr>
          <w:rFonts w:eastAsia="Calibri"/>
          <w:color w:val="000000"/>
        </w:rPr>
        <w:t xml:space="preserve">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w:t>
      </w:r>
      <w:r>
        <w:rPr>
          <w:rFonts w:eastAsia="Calibri"/>
          <w:color w:val="000000"/>
        </w:rPr>
        <w:t xml:space="preserve">конкурсной </w:t>
      </w:r>
      <w:r w:rsidRPr="007C2B7C">
        <w:rPr>
          <w:rFonts w:eastAsia="Calibri"/>
          <w:color w:val="000000"/>
        </w:rPr>
        <w:t xml:space="preserve">документации  (техническом задании) установлено несколько значений или диапазонов значений параметра, которые  перечисляются и сопровождаются знаком </w:t>
      </w:r>
      <w:r>
        <w:rPr>
          <w:rFonts w:eastAsia="Calibri"/>
          <w:color w:val="000000"/>
        </w:rPr>
        <w:t xml:space="preserve">«;» (точка с </w:t>
      </w:r>
      <w:r w:rsidRPr="007C2B7C">
        <w:rPr>
          <w:rFonts w:eastAsia="Calibri"/>
          <w:color w:val="000000"/>
        </w:rPr>
        <w:t>запятой</w:t>
      </w:r>
      <w:r>
        <w:rPr>
          <w:rFonts w:eastAsia="Calibri"/>
          <w:color w:val="000000"/>
        </w:rPr>
        <w:t>)</w:t>
      </w:r>
      <w:r w:rsidRPr="007C2B7C">
        <w:rPr>
          <w:rFonts w:eastAsia="Calibri"/>
          <w:color w:val="000000"/>
        </w:rPr>
        <w:t xml:space="preserve">, участник закупки должен выбрать </w:t>
      </w:r>
      <w:r>
        <w:rPr>
          <w:rFonts w:eastAsia="Calibri"/>
          <w:color w:val="000000"/>
        </w:rPr>
        <w:t>все</w:t>
      </w:r>
      <w:r w:rsidRPr="007C2B7C">
        <w:rPr>
          <w:rFonts w:eastAsia="Calibri"/>
          <w:color w:val="000000"/>
        </w:rPr>
        <w:t xml:space="preserve"> значени</w:t>
      </w:r>
      <w:r>
        <w:rPr>
          <w:rFonts w:eastAsia="Calibri"/>
          <w:color w:val="000000"/>
        </w:rPr>
        <w:t>я</w:t>
      </w:r>
      <w:r w:rsidRPr="007C2B7C">
        <w:rPr>
          <w:rFonts w:eastAsia="Calibri"/>
          <w:color w:val="000000"/>
        </w:rPr>
        <w:t xml:space="preserve">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C2B7C">
        <w:t xml:space="preserve">Значения показателей, </w:t>
      </w:r>
      <w:r w:rsidRPr="007C2B7C">
        <w:rPr>
          <w:rFonts w:eastAsia="Calibri"/>
          <w:color w:val="000000"/>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w:t>
      </w:r>
      <w:r>
        <w:rPr>
          <w:rFonts w:eastAsia="Calibri"/>
          <w:color w:val="000000"/>
        </w:rPr>
        <w:t xml:space="preserve">конкурсной </w:t>
      </w:r>
      <w:r w:rsidR="0035721E" w:rsidRPr="007C2B7C">
        <w:rPr>
          <w:rFonts w:eastAsia="Calibri"/>
          <w:color w:val="000000"/>
        </w:rPr>
        <w:t>документации перед</w:t>
      </w:r>
      <w:r w:rsidRPr="007C2B7C">
        <w:rPr>
          <w:rFonts w:eastAsia="Calibri"/>
          <w:color w:val="000000"/>
        </w:rPr>
        <w:t xml:space="preserve">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7C2B7C">
        <w:t xml:space="preserve">Значения показателей, </w:t>
      </w:r>
      <w:r w:rsidRPr="007C2B7C">
        <w:rPr>
          <w:rFonts w:eastAsia="Calibri"/>
          <w:color w:val="000000"/>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w:t>
      </w:r>
      <w:r>
        <w:rPr>
          <w:rFonts w:eastAsia="Calibri"/>
          <w:color w:val="000000"/>
        </w:rPr>
        <w:t xml:space="preserve">При указании значения показателя вида «от х до </w:t>
      </w:r>
      <w:r>
        <w:rPr>
          <w:rFonts w:eastAsia="Calibri"/>
          <w:color w:val="000000"/>
          <w:lang w:val="en-US"/>
        </w:rPr>
        <w:t>y</w:t>
      </w:r>
      <w:r>
        <w:rPr>
          <w:rFonts w:eastAsia="Calibri"/>
          <w:color w:val="000000"/>
        </w:rPr>
        <w:t>», где «</w:t>
      </w:r>
      <w:r>
        <w:rPr>
          <w:rFonts w:eastAsia="Calibri"/>
          <w:color w:val="000000"/>
          <w:lang w:val="en-US"/>
        </w:rPr>
        <w:t>x</w:t>
      </w:r>
      <w:r>
        <w:rPr>
          <w:rFonts w:eastAsia="Calibri"/>
          <w:color w:val="000000"/>
        </w:rPr>
        <w:t>»</w:t>
      </w:r>
      <w:r w:rsidRPr="00B57223">
        <w:rPr>
          <w:rFonts w:eastAsia="Calibri"/>
          <w:color w:val="000000"/>
        </w:rPr>
        <w:t xml:space="preserve"> </w:t>
      </w:r>
      <w:r>
        <w:rPr>
          <w:rFonts w:eastAsia="Calibri"/>
          <w:color w:val="000000"/>
        </w:rPr>
        <w:t>–</w:t>
      </w:r>
      <w:r w:rsidRPr="00B57223">
        <w:rPr>
          <w:rFonts w:eastAsia="Calibri"/>
          <w:color w:val="000000"/>
        </w:rPr>
        <w:t xml:space="preserve"> </w:t>
      </w:r>
      <w:r>
        <w:rPr>
          <w:rFonts w:eastAsia="Calibri"/>
          <w:color w:val="000000"/>
        </w:rPr>
        <w:t>нижнее числовое значение, а «</w:t>
      </w:r>
      <w:r>
        <w:rPr>
          <w:rFonts w:eastAsia="Calibri"/>
          <w:color w:val="000000"/>
          <w:lang w:val="en-US"/>
        </w:rPr>
        <w:t>y</w:t>
      </w:r>
      <w:r>
        <w:rPr>
          <w:rFonts w:eastAsia="Calibri"/>
          <w:color w:val="000000"/>
        </w:rPr>
        <w:t>»</w:t>
      </w:r>
      <w:r w:rsidRPr="00B57223">
        <w:rPr>
          <w:rFonts w:eastAsia="Calibri"/>
          <w:color w:val="000000"/>
        </w:rPr>
        <w:t xml:space="preserve"> </w:t>
      </w:r>
      <w:r>
        <w:rPr>
          <w:rFonts w:eastAsia="Calibri"/>
          <w:color w:val="000000"/>
        </w:rPr>
        <w:t>– верхнее числовое значение</w:t>
      </w:r>
      <w:r w:rsidRPr="00CB2906">
        <w:rPr>
          <w:rFonts w:eastAsia="Calibri"/>
          <w:color w:val="000000"/>
        </w:rPr>
        <w:t xml:space="preserve"> - </w:t>
      </w:r>
      <w:r>
        <w:rPr>
          <w:rFonts w:eastAsia="Calibri"/>
          <w:color w:val="000000"/>
        </w:rPr>
        <w:t xml:space="preserve">необходимо указать одно конкретное значение, входящее в диапазон, с учётом требований </w:t>
      </w:r>
      <w:r w:rsidRPr="007C2B7C">
        <w:rPr>
          <w:rFonts w:eastAsia="Calibri"/>
          <w:color w:val="000000"/>
        </w:rPr>
        <w:t xml:space="preserve">данной инструкции, касающихся </w:t>
      </w:r>
      <w:r w:rsidRPr="007C2B7C">
        <w:rPr>
          <w:rFonts w:eastAsia="Calibri"/>
          <w:color w:val="000000"/>
        </w:rPr>
        <w:lastRenderedPageBreak/>
        <w:t>слов «от» и «до».</w:t>
      </w:r>
      <w:r>
        <w:rPr>
          <w:rFonts w:eastAsia="Calibri"/>
          <w:color w:val="000000"/>
        </w:rPr>
        <w:t xml:space="preserve"> </w:t>
      </w:r>
      <w:r w:rsidRPr="007C2B7C">
        <w:rPr>
          <w:rFonts w:eastAsia="Calibri"/>
          <w:color w:val="000000"/>
        </w:rPr>
        <w:t xml:space="preserve">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C2B7C">
        <w:rPr>
          <w:rFonts w:eastAsia="Calibri"/>
          <w:color w:val="000000"/>
          <w:lang w:val="en-US"/>
        </w:rPr>
        <w:t>z</w:t>
      </w:r>
      <w:r w:rsidRPr="007C2B7C">
        <w:rPr>
          <w:rFonts w:eastAsia="Calibri"/>
          <w:color w:val="000000"/>
        </w:rPr>
        <w:t>», участник закупки должен выбрать одно значение показателя</w:t>
      </w:r>
      <w:r>
        <w:rPr>
          <w:rFonts w:eastAsia="Calibri"/>
          <w:color w:val="000000"/>
        </w:rPr>
        <w:t>.</w:t>
      </w:r>
      <w:r w:rsidRPr="007C2B7C">
        <w:rPr>
          <w:rFonts w:eastAsia="Calibri"/>
          <w:color w:val="000000"/>
        </w:rPr>
        <w:t xml:space="preserve"> Участник закупки должен предоставить в заявке значения показателей с указанием единиц измерения по всем параметрам товара.</w:t>
      </w:r>
      <w:r>
        <w:rPr>
          <w:rFonts w:eastAsia="Calibri"/>
          <w:color w:val="000000"/>
        </w:rPr>
        <w:t xml:space="preserve"> З</w:t>
      </w:r>
      <w:r w:rsidRPr="00FD2C2D">
        <w:rPr>
          <w:rFonts w:eastAsia="Calibri"/>
          <w:color w:val="000000"/>
        </w:rPr>
        <w:t>начение показателя, указанное в круглых скобках, является альтернативным значению, указанному перед круглыми скобками,</w:t>
      </w:r>
      <w:r>
        <w:rPr>
          <w:rFonts w:eastAsia="Calibri"/>
          <w:color w:val="000000"/>
        </w:rPr>
        <w:t xml:space="preserve"> </w:t>
      </w:r>
      <w:r w:rsidRPr="00FD2C2D">
        <w:rPr>
          <w:rFonts w:eastAsia="Calibri"/>
          <w:color w:val="000000"/>
        </w:rPr>
        <w:t>при заполнении заявки участник должен конкретизировать показатель, указав одно из</w:t>
      </w:r>
      <w:r>
        <w:rPr>
          <w:rFonts w:eastAsia="Calibri"/>
          <w:color w:val="000000"/>
        </w:rPr>
        <w:t xml:space="preserve"> </w:t>
      </w:r>
      <w:r w:rsidRPr="00FD2C2D">
        <w:rPr>
          <w:rFonts w:eastAsia="Calibri"/>
          <w:color w:val="000000"/>
        </w:rPr>
        <w:t>двух указанных значений.</w:t>
      </w:r>
      <w:r>
        <w:rPr>
          <w:rFonts w:eastAsia="Calibri"/>
          <w:color w:val="000000"/>
        </w:rPr>
        <w:t xml:space="preserve"> </w:t>
      </w:r>
      <w:r w:rsidRPr="007C2B7C">
        <w:rPr>
          <w:rFonts w:eastAsia="Calibri"/>
          <w:color w:val="000000"/>
        </w:rPr>
        <w:t xml:space="preserve"> </w:t>
      </w:r>
      <w:r w:rsidRPr="00431545">
        <w:rPr>
          <w:rFonts w:eastAsia="Calibri"/>
          <w:color w:val="000000"/>
        </w:rPr>
        <w:t>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w:t>
      </w:r>
      <w:r>
        <w:rPr>
          <w:rFonts w:eastAsia="Calibri"/>
          <w:color w:val="000000"/>
        </w:rPr>
        <w:t xml:space="preserve"> </w:t>
      </w:r>
    </w:p>
    <w:p w:rsidR="00A804E8" w:rsidRPr="007C2B7C" w:rsidRDefault="00A804E8" w:rsidP="00A804E8">
      <w:pPr>
        <w:spacing w:after="0"/>
        <w:ind w:firstLine="567"/>
        <w:rPr>
          <w:rFonts w:eastAsia="Calibri"/>
          <w:color w:val="000000"/>
        </w:rPr>
      </w:pPr>
      <w:r w:rsidRPr="007C2B7C">
        <w:rPr>
          <w:rFonts w:eastAsia="Calibri"/>
          <w:color w:val="000000"/>
        </w:rPr>
        <w:t>Слова, термины, символы и знаки, не перечисленные в настоящей Инструкции, а также значения показателей</w:t>
      </w:r>
      <w:r>
        <w:rPr>
          <w:rFonts w:eastAsia="Calibri"/>
          <w:color w:val="000000"/>
        </w:rPr>
        <w:t>,</w:t>
      </w:r>
      <w:r w:rsidRPr="007C2B7C">
        <w:rPr>
          <w:rFonts w:eastAsia="Calibri"/>
          <w:color w:val="000000"/>
        </w:rPr>
        <w:t xml:space="preserve">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w:t>
      </w:r>
      <w:r w:rsidRPr="00431545">
        <w:rPr>
          <w:rFonts w:eastAsia="Calibri"/>
          <w:color w:val="000000"/>
        </w:rPr>
        <w:t xml:space="preserve">Если из описания товара прямо следует, что речь идет о двух и более товарах, все показатели указываются участником по каждому из этих товаров. </w:t>
      </w:r>
      <w:r>
        <w:rPr>
          <w:rFonts w:eastAsia="Calibri"/>
          <w:color w:val="000000"/>
        </w:rPr>
        <w:t xml:space="preserve"> </w:t>
      </w:r>
      <w:r w:rsidRPr="007C2B7C">
        <w:rPr>
          <w:rFonts w:eastAsia="Calibri"/>
          <w:color w:val="000000"/>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A804E8" w:rsidRPr="007C2B7C" w:rsidRDefault="00A804E8" w:rsidP="00A804E8">
      <w:pPr>
        <w:spacing w:after="0"/>
        <w:ind w:firstLine="567"/>
        <w:rPr>
          <w:rFonts w:eastAsia="Calibri"/>
          <w:color w:val="000000"/>
        </w:rPr>
      </w:pPr>
      <w:r w:rsidRPr="007C2B7C">
        <w:rPr>
          <w:rFonts w:eastAsia="Calibri"/>
          <w:color w:val="000000"/>
        </w:rPr>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A804E8" w:rsidRPr="007C2B7C" w:rsidRDefault="00A804E8" w:rsidP="00A804E8">
      <w:pPr>
        <w:spacing w:after="0"/>
        <w:ind w:firstLine="567"/>
        <w:rPr>
          <w:rFonts w:eastAsia="Calibri"/>
          <w:color w:val="000000"/>
        </w:rPr>
      </w:pPr>
      <w:r w:rsidRPr="007C2B7C">
        <w:rPr>
          <w:rFonts w:eastAsia="Calibri"/>
          <w:color w:val="000000"/>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A804E8" w:rsidRPr="007C2B7C" w:rsidRDefault="00A804E8" w:rsidP="00A804E8">
      <w:pPr>
        <w:spacing w:after="0"/>
        <w:ind w:firstLine="567"/>
        <w:rPr>
          <w:rFonts w:eastAsia="Calibri"/>
          <w:color w:val="000000"/>
        </w:rPr>
      </w:pPr>
      <w:r w:rsidRPr="007C2B7C">
        <w:rPr>
          <w:rFonts w:eastAsia="Calibri"/>
          <w:color w:val="000000"/>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r>
        <w:rPr>
          <w:rFonts w:eastAsia="Calibri"/>
          <w:color w:val="000000"/>
        </w:rPr>
        <w:t xml:space="preserve">». </w:t>
      </w:r>
      <w:r w:rsidRPr="00431545">
        <w:rPr>
          <w:rFonts w:eastAsia="Calibri"/>
          <w:color w:val="000000"/>
        </w:rPr>
        <w:t>В случае, если Заказчиком указан устаревший ГОСТ – просьба пользоваться и указывать актуальный ГОСТ на момент подачи заявки.</w:t>
      </w:r>
    </w:p>
    <w:p w:rsidR="00A804E8" w:rsidRDefault="00A804E8" w:rsidP="00A804E8"/>
    <w:p w:rsidR="00A804E8" w:rsidRPr="00A9547A" w:rsidRDefault="00A804E8" w:rsidP="00796AB1">
      <w:pPr>
        <w:tabs>
          <w:tab w:val="left" w:pos="708"/>
        </w:tabs>
        <w:ind w:left="4248" w:firstLine="708"/>
        <w:rPr>
          <w:i/>
          <w:vertAlign w:val="superscript"/>
        </w:rPr>
      </w:pPr>
    </w:p>
    <w:sectPr w:rsidR="00A804E8"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A1" w:rsidRDefault="00F622A1" w:rsidP="000F58EE">
      <w:r>
        <w:separator/>
      </w:r>
    </w:p>
  </w:endnote>
  <w:endnote w:type="continuationSeparator" w:id="0">
    <w:p w:rsidR="00F622A1" w:rsidRDefault="00F622A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A1" w:rsidRDefault="00F622A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F622A1" w:rsidRDefault="00F622A1"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A1" w:rsidRPr="00B134E9" w:rsidRDefault="00F622A1"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41</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 xml:space="preserve">по </w:t>
    </w:r>
    <w:r>
      <w:rPr>
        <w:rFonts w:asciiTheme="majorHAnsi" w:hAnsiTheme="majorHAnsi"/>
        <w:b/>
        <w:sz w:val="20"/>
      </w:rPr>
      <w:t xml:space="preserve"> завершению </w:t>
    </w:r>
    <w:r w:rsidRPr="00E13B62">
      <w:rPr>
        <w:rFonts w:asciiTheme="majorHAnsi" w:hAnsiTheme="majorHAnsi"/>
        <w:b/>
        <w:sz w:val="20"/>
      </w:rPr>
      <w:t>строительств</w:t>
    </w:r>
    <w:r>
      <w:rPr>
        <w:rFonts w:asciiTheme="majorHAnsi" w:hAnsiTheme="majorHAnsi"/>
        <w:b/>
        <w:sz w:val="20"/>
      </w:rPr>
      <w:t>а</w:t>
    </w:r>
    <w:r w:rsidRPr="00E13B62">
      <w:rPr>
        <w:rFonts w:asciiTheme="majorHAnsi" w:hAnsiTheme="majorHAnsi"/>
        <w:b/>
        <w:sz w:val="20"/>
      </w:rPr>
      <w:t xml:space="preserve"> объекта </w:t>
    </w:r>
    <w:r>
      <w:rPr>
        <w:rFonts w:asciiTheme="majorHAnsi" w:hAnsiTheme="majorHAnsi"/>
        <w:b/>
        <w:sz w:val="20"/>
      </w:rPr>
      <w:t xml:space="preserve"> «Подводящие сети телекоммуникаций и сети информационно-вычислительной связи 1-го пускового комплекса </w:t>
    </w:r>
    <w:r>
      <w:rPr>
        <w:rFonts w:asciiTheme="majorHAnsi" w:hAnsiTheme="majorHAnsi"/>
        <w:b/>
        <w:sz w:val="20"/>
        <w:lang w:val="en-US"/>
      </w:rPr>
      <w:t>II</w:t>
    </w:r>
    <w:r w:rsidRPr="00F64AE7">
      <w:rPr>
        <w:rFonts w:asciiTheme="majorHAnsi" w:hAnsiTheme="majorHAnsi"/>
        <w:b/>
        <w:sz w:val="20"/>
      </w:rPr>
      <w:t xml:space="preserve"> </w:t>
    </w:r>
    <w:r>
      <w:rPr>
        <w:rFonts w:asciiTheme="majorHAnsi" w:hAnsiTheme="majorHAnsi"/>
        <w:b/>
        <w:sz w:val="20"/>
      </w:rPr>
      <w:t>очереди на территории ОЭЗ ППТ «Липецк» в Грязинском районе Липецкой области» в составе объекта незавершенного строительства (проектируемое назаначение: 7) сооружения транспорта и связи).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F622A1" w:rsidRDefault="00F622A1">
        <w:pPr>
          <w:pStyle w:val="ab"/>
          <w:jc w:val="right"/>
        </w:pPr>
        <w:r>
          <w:fldChar w:fldCharType="begin"/>
        </w:r>
        <w:r>
          <w:instrText>PAGE   \* MERGEFORMAT</w:instrText>
        </w:r>
        <w:r>
          <w:fldChar w:fldCharType="separate"/>
        </w:r>
        <w:r>
          <w:t>1</w:t>
        </w:r>
        <w:r>
          <w:fldChar w:fldCharType="end"/>
        </w:r>
      </w:p>
    </w:sdtContent>
  </w:sdt>
  <w:p w:rsidR="00F622A1" w:rsidRDefault="00F622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A1" w:rsidRDefault="00F622A1" w:rsidP="000F58EE">
      <w:r>
        <w:separator/>
      </w:r>
    </w:p>
  </w:footnote>
  <w:footnote w:type="continuationSeparator" w:id="0">
    <w:p w:rsidR="00F622A1" w:rsidRDefault="00F622A1"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6A1"/>
    <w:rsid w:val="00043AD0"/>
    <w:rsid w:val="00045E6A"/>
    <w:rsid w:val="0005096C"/>
    <w:rsid w:val="0005147F"/>
    <w:rsid w:val="0005221E"/>
    <w:rsid w:val="000526D2"/>
    <w:rsid w:val="00053D60"/>
    <w:rsid w:val="00053DA5"/>
    <w:rsid w:val="00054F95"/>
    <w:rsid w:val="000553B9"/>
    <w:rsid w:val="00055B5A"/>
    <w:rsid w:val="00057908"/>
    <w:rsid w:val="00061346"/>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21E"/>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44D0"/>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2C4E"/>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4A0B"/>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1B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037"/>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04E8"/>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608"/>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08"/>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653"/>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148A"/>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97CDB"/>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E6F"/>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2A1"/>
    <w:rsid w:val="00F62E8F"/>
    <w:rsid w:val="00F6307C"/>
    <w:rsid w:val="00F6348B"/>
    <w:rsid w:val="00F63C87"/>
    <w:rsid w:val="00F64AE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81"/>
    <o:shapelayout v:ext="edit">
      <o:idmap v:ext="edit" data="1"/>
    </o:shapelayout>
  </w:shapeDefaults>
  <w:decimalSymbol w:val=","/>
  <w:listSeparator w:val=";"/>
  <w14:docId w14:val="6712A0AB"/>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aliases w:val="для таблиц,Без интервала2"/>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affff6">
    <w:name w:val="Без интервала Знак"/>
    <w:aliases w:val="для таблиц Знак,Без интервала2 Знак"/>
    <w:link w:val="affff5"/>
    <w:uiPriority w:val="1"/>
    <w:rsid w:val="00F64AE7"/>
    <w:rPr>
      <w:rFonts w:ascii="Calibri" w:hAnsi="Calibri" w:cs="Calibri"/>
      <w:sz w:val="22"/>
      <w:szCs w:val="22"/>
      <w:lang w:eastAsia="ar-SA"/>
    </w:rPr>
  </w:style>
  <w:style w:type="paragraph" w:customStyle="1" w:styleId="Standard">
    <w:name w:val="Standard"/>
    <w:rsid w:val="00A804E8"/>
    <w:pPr>
      <w:widowControl w:val="0"/>
      <w:suppressAutoHyphens/>
      <w:textAlignment w:val="baseline"/>
    </w:pPr>
    <w:rPr>
      <w:rFonts w:eastAsia="Andale Sans UI"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AB55-589D-48E3-B328-33CC7FC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9031</TotalTime>
  <Pages>44</Pages>
  <Words>15484</Words>
  <Characters>109531</Characters>
  <Application>Microsoft Office Word</Application>
  <DocSecurity>0</DocSecurity>
  <Lines>912</Lines>
  <Paragraphs>249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124766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208</cp:revision>
  <cp:lastPrinted>2019-07-19T06:14:00Z</cp:lastPrinted>
  <dcterms:created xsi:type="dcterms:W3CDTF">2017-02-21T08:30:00Z</dcterms:created>
  <dcterms:modified xsi:type="dcterms:W3CDTF">2019-08-02T06:10:00Z</dcterms:modified>
</cp:coreProperties>
</file>